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D0" w:rsidRDefault="001972D0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</w:p>
    <w:p w:rsidR="001972D0" w:rsidRDefault="001972D0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</w:p>
    <w:p w:rsidR="001972D0" w:rsidRDefault="001972D0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</w:p>
    <w:p w:rsidR="001972D0" w:rsidRDefault="001972D0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</w:p>
    <w:p w:rsidR="001972D0" w:rsidRPr="001972D0" w:rsidRDefault="004F6B4C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972D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Технологическая карта урока по математике 2 класс</w:t>
      </w:r>
    </w:p>
    <w:p w:rsidR="004F6B4C" w:rsidRPr="001972D0" w:rsidRDefault="004F6B4C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972D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УМК «Перспектива» Г. В. Дорофеев, Т. Н. </w:t>
      </w:r>
      <w:proofErr w:type="spellStart"/>
      <w:r w:rsidRPr="001972D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Миракова</w:t>
      </w:r>
      <w:proofErr w:type="spellEnd"/>
    </w:p>
    <w:p w:rsidR="001972D0" w:rsidRPr="001972D0" w:rsidRDefault="001972D0" w:rsidP="001972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tbl>
      <w:tblPr>
        <w:tblW w:w="1372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3"/>
      </w:tblGrid>
      <w:tr w:rsidR="001972D0" w:rsidRPr="001972D0" w:rsidTr="001972D0">
        <w:tc>
          <w:tcPr>
            <w:tcW w:w="13723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D0" w:rsidRDefault="001972D0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72D0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Тема урока</w:t>
            </w:r>
            <w:r w:rsidRPr="001972D0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: </w:t>
            </w:r>
            <w:r w:rsidRPr="001972D0">
              <w:rPr>
                <w:rFonts w:ascii="Times New Roman" w:hAnsi="Times New Roman" w:cs="Times New Roman"/>
                <w:b/>
                <w:sz w:val="40"/>
                <w:szCs w:val="40"/>
              </w:rPr>
              <w:t>«Делимое. Делитель. Частное»</w:t>
            </w:r>
          </w:p>
          <w:p w:rsidR="001972D0" w:rsidRDefault="001972D0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972D0" w:rsidRDefault="00447504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3180715</wp:posOffset>
                  </wp:positionH>
                  <wp:positionV relativeFrom="paragraph">
                    <wp:posOffset>-2540</wp:posOffset>
                  </wp:positionV>
                  <wp:extent cx="2222500" cy="1670050"/>
                  <wp:effectExtent l="19050" t="0" r="6350" b="0"/>
                  <wp:wrapSquare wrapText="bothSides"/>
                  <wp:docPr id="6" name="Рисунок 3" descr="C:\Users\Виктория\Desktop\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ия\Desktop\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72D0" w:rsidRDefault="001972D0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972D0" w:rsidRDefault="001972D0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972D0" w:rsidRDefault="001972D0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972D0" w:rsidRDefault="001972D0" w:rsidP="001972D0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972D0" w:rsidRPr="001972D0" w:rsidRDefault="001972D0" w:rsidP="001972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</w:p>
        </w:tc>
      </w:tr>
    </w:tbl>
    <w:p w:rsidR="001972D0" w:rsidRPr="001972D0" w:rsidRDefault="001972D0" w:rsidP="00447504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972D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Учитель: Недельская В.В.</w:t>
      </w:r>
    </w:p>
    <w:p w:rsidR="001972D0" w:rsidRPr="001972D0" w:rsidRDefault="001972D0" w:rsidP="001972D0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Y="-192"/>
        <w:tblW w:w="1372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108"/>
        <w:gridCol w:w="156"/>
        <w:gridCol w:w="3278"/>
        <w:gridCol w:w="1731"/>
        <w:gridCol w:w="6331"/>
      </w:tblGrid>
      <w:tr w:rsidR="00FB6E7F" w:rsidRPr="004F6B4C" w:rsidTr="00FB6E7F"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ОБЩАЯ ЧАСТЬ</w:t>
            </w:r>
          </w:p>
        </w:tc>
      </w:tr>
      <w:tr w:rsidR="00FB6E7F" w:rsidRPr="004F6B4C" w:rsidTr="00FB6E7F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компонентов деления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1972D0">
              <w:rPr>
                <w:rFonts w:ascii="Times New Roman" w:hAnsi="Times New Roman" w:cs="Times New Roman"/>
                <w:sz w:val="28"/>
                <w:szCs w:val="28"/>
              </w:rPr>
              <w:t>«Делимое. Делитель. Частное»</w:t>
            </w:r>
          </w:p>
        </w:tc>
      </w:tr>
      <w:tr w:rsidR="00FB6E7F" w:rsidRPr="004F6B4C" w:rsidTr="00FB6E7F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названием компонентов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решать текстовые задачи.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работу с понятием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деление(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равные части и по содержанию).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решать занимательные задачи.</w:t>
            </w:r>
          </w:p>
        </w:tc>
      </w:tr>
      <w:tr w:rsidR="00FB6E7F" w:rsidRPr="004F6B4C" w:rsidTr="00FB6E7F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организовывать свою учебную деятельность.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ориентироваться в системе знаний.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познавательную инициативу посредством системы заданий.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умения анализировать и обобщать.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умения делать выводы и оценивать свою работу, находить и исправлять собственные ошибки.</w:t>
            </w:r>
          </w:p>
        </w:tc>
      </w:tr>
      <w:tr w:rsidR="00FB6E7F" w:rsidRPr="004F6B4C" w:rsidTr="00FB6E7F"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FB6E7F" w:rsidRPr="004F6B4C" w:rsidTr="00FB6E7F">
        <w:trPr>
          <w:trHeight w:val="20"/>
        </w:trPr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FB6E7F" w:rsidRPr="004F6B4C" w:rsidTr="00FB6E7F">
        <w:trPr>
          <w:trHeight w:val="20"/>
        </w:trPr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совместной деятельности с учителем учиться: использовать математическую терминологию ( делимое, делитель, частное ) при прочтении и 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записи действия деления; выполнять умножение и деление в пределах изученных табличных случаев умножения и деления; находить значения выражений без скобок, содержащих два действия.</w:t>
            </w:r>
          </w:p>
        </w:tc>
        <w:tc>
          <w:tcPr>
            <w:tcW w:w="5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под руководством учителя учиться определять цель учебной деятельности; составлять план выполнения учебных заданий, проговаривая последовательность выполнения действий; работать по заданному плану, алгоритму; соотносить выполненное задание с образцом, предложенном в учебнике или учителем ; выполнять под руководством учителя учебные действия в практической и 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мыслительной форме; подводить итог урока, делать выводы и фиксировать ( устно ) в конце урока удовлетворённость/неудовлетворённость своей работой на уроке.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Познавательные: 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моделировать способы деления на 3 с помощью числового луча, предметных действий, рисунков, схем; осуществлять поиск нужной информации, используя материал учебника и сведения, полученные от учителя; использовать различные способы кодирования учебной информации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схемы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таблицы, рисунки, краткая запись и математические выражения ).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Коммуникативные: 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простые речевые средства для общения на уроке; читать вслух и про себя текст учебника; участвовать в диалоге и коллективном обсуждении; отвечать на вопросы учителя.</w:t>
            </w:r>
          </w:p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Элементарные навыки самооценки и самоконтроля результатов своей учебной деятельности; адекватная оценка результатов своей учёбы, понимание причин успеха или неуспеха; положительное отношение к учёбе в школе, к предмету математики; осознанное выполнение правил и норм школьной жизни; элементарные навыки этики поведения..</w:t>
            </w:r>
          </w:p>
        </w:tc>
      </w:tr>
      <w:tr w:rsidR="00FB6E7F" w:rsidRPr="004F6B4C" w:rsidTr="00FB6E7F">
        <w:trPr>
          <w:trHeight w:val="20"/>
        </w:trPr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Решаемые учебные проблемы</w:t>
            </w:r>
          </w:p>
        </w:tc>
        <w:tc>
          <w:tcPr>
            <w:tcW w:w="11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 должны: запомнить конкретный смысл деления, названия компонентов деления, уметь решать задачи и примеры на деление.</w:t>
            </w:r>
          </w:p>
        </w:tc>
      </w:tr>
      <w:tr w:rsidR="00FB6E7F" w:rsidRPr="004F6B4C" w:rsidTr="00FB6E7F">
        <w:trPr>
          <w:trHeight w:val="20"/>
        </w:trPr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Основные понятия, 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изучаемые на уроке</w:t>
            </w:r>
          </w:p>
        </w:tc>
        <w:tc>
          <w:tcPr>
            <w:tcW w:w="11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Деление.</w:t>
            </w:r>
          </w:p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Термины :деление, делимое, делитель, частное.</w:t>
            </w:r>
          </w:p>
        </w:tc>
      </w:tr>
      <w:tr w:rsidR="00FB6E7F" w:rsidRPr="004F6B4C" w:rsidTr="00FB6E7F">
        <w:trPr>
          <w:trHeight w:val="20"/>
        </w:trPr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Вид используемых на уроке средств ИКТ</w:t>
            </w:r>
          </w:p>
        </w:tc>
        <w:tc>
          <w:tcPr>
            <w:tcW w:w="11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E7F" w:rsidRPr="004F6B4C" w:rsidTr="00FB6E7F">
        <w:trPr>
          <w:trHeight w:val="20"/>
        </w:trPr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Образовательные интернет - ресурсы</w:t>
            </w:r>
          </w:p>
        </w:tc>
        <w:tc>
          <w:tcPr>
            <w:tcW w:w="11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E7F" w:rsidRPr="004F6B4C" w:rsidTr="00FB6E7F"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ОРГАНИЗАЦИОННАЯ СТРУКТУРА УРОКА</w:t>
            </w:r>
          </w:p>
        </w:tc>
      </w:tr>
      <w:tr w:rsidR="00FB6E7F" w:rsidRPr="004F6B4C" w:rsidTr="00FB6E7F">
        <w:trPr>
          <w:trHeight w:val="10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ЭТАП 1 Актуализация знаний</w:t>
            </w:r>
          </w:p>
        </w:tc>
      </w:tr>
      <w:tr w:rsidR="00FB6E7F" w:rsidRPr="004F6B4C" w:rsidTr="00FB6E7F">
        <w:trPr>
          <w:trHeight w:val="1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Включение в деловой ритм урока. Устное сообщение учителя.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Выявляет уровень знаний. Определяет типичные недостатки.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– Царица всех наук.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Тебе с ней подружиться советую, мой друг.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сложные законы в школе изучаешь,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 любые трудности ты преодолеешь.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Сможешь ты решить задачу,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Сможешь в космос полететь,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Сможешь ты по морю плавать,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боясь с пути сойти!</w:t>
            </w:r>
          </w:p>
          <w:p w:rsidR="00FB6E7F" w:rsidRPr="004F6B4C" w:rsidRDefault="00FB6E7F" w:rsidP="00FB6E7F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Упражнение на тренировку </w:t>
            </w: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зрительной памяти и внимания.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Посмотрите на картинку. Запомните какие фигуры нарисованы, какого они цвета.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Учитель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закрывает картинку.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Какая фигура лишняя и почему?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numPr>
                <w:ilvl w:val="0"/>
                <w:numId w:val="2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Задача на логическое мышление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-Змей-Горыныч приказал кузнецу сделать для его дворца 3 замка и к каждому замку 3 ключа – медный, серебряный и золотой. Сколько ключей должен сделать кузнец?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Решение задач на карточках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«Расставьте» 9 тюльпанов в вазы.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Подготовка класса к работе.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Выполняют задания, тренирующие отдельные способности к учебной деятельности, мыслительные операции и учебные навыки.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Зелёный квадрат, синий овал, розовый треугольник, жёлтый шестиугольник, фиолетовый ромб, красная звезда.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Лишний овал, потому что остальные фигуры многоугольники.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ключей должен сделать кузнец.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Работают на индивидуальных карточках.</w:t>
            </w:r>
          </w:p>
        </w:tc>
      </w:tr>
      <w:tr w:rsidR="00FB6E7F" w:rsidRPr="004F6B4C" w:rsidTr="00FB6E7F">
        <w:trPr>
          <w:trHeight w:val="21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 ЭТАП Создание проблемной ситуации</w:t>
            </w:r>
          </w:p>
        </w:tc>
      </w:tr>
      <w:tr w:rsidR="00FB6E7F" w:rsidRPr="004F6B4C" w:rsidTr="00FB6E7F">
        <w:trPr>
          <w:trHeight w:val="2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Активизирует знания учащихся. Создаёт проблемную ситуацию.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Сегодня на урок к нам пришла гостья Зайка.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Задачи на деление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Интересны, в том нет сомнения.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Зайка в уроке примет участие,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Научит числа делить на равные части.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Посмотрите на доску, Зайка принесла карточки с выражениями.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* 3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: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4 * 5 7 * 2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Зайка просит вас прочитайте математические записи со знаком умножения, используя названия компонентов.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Зайка просит вас прочитайте выражение со знаком «деление». Где возникла трудность?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Произведение чисел 6 и 3.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Первый множитель 4, второй 5.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Произведение чисел 7 и 2.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Не можем прочитать это выражение.</w:t>
            </w:r>
          </w:p>
        </w:tc>
      </w:tr>
      <w:tr w:rsidR="00FB6E7F" w:rsidRPr="004F6B4C" w:rsidTr="00FB6E7F">
        <w:trPr>
          <w:trHeight w:val="21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3. ЭТАП целеполагания</w:t>
            </w:r>
          </w:p>
        </w:tc>
      </w:tr>
      <w:tr w:rsidR="00FB6E7F" w:rsidRPr="004F6B4C" w:rsidTr="00FB6E7F">
        <w:trPr>
          <w:trHeight w:val="4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Подводит к определению цели и темы урока.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Почему не можем прочитать это выражение?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Какая цель будет стоять перед вами сегодня на уроке?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Зачем нужно знать название чисел при делении?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Сформулируйте тему урока.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Ставят цели, формулируют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 уточняют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) тему урока.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Не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знаем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называются компоненты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Узнать, как называются числа при делении.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Чтобы прочитать выражение на деление.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Компоненты действия деления.</w:t>
            </w:r>
          </w:p>
        </w:tc>
      </w:tr>
      <w:tr w:rsidR="00FB6E7F" w:rsidRPr="004F6B4C" w:rsidTr="00FB6E7F">
        <w:trPr>
          <w:trHeight w:val="14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ЭТАП планирования.</w:t>
            </w:r>
          </w:p>
        </w:tc>
      </w:tr>
      <w:tr w:rsidR="00FB6E7F" w:rsidRPr="004F6B4C" w:rsidTr="00FB6E7F">
        <w:trPr>
          <w:trHeight w:val="4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rPr>
          <w:trHeight w:val="70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Организует учащихся по исследованию проблемной ситуации.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Составление алгоритма «Утро» (фронтальная работа)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Назовите ваши действия, которые вы совершаете утром каждого дня. (Учитель сопровождает ответы детей карточками: проснуться, заправить постель, сделать зарядку, умыться, причесаться, одеться, позавтракать, идти в школу).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Установите порядок выполняемых действий.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можно назвать такой порядок?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Теперь составим план для достижения цели урока.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Составляют план достижения цели и определяют средства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 алгоритм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модель и т. п.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План, программа или др.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Составляют план изучения темы.</w:t>
            </w:r>
          </w:p>
        </w:tc>
      </w:tr>
      <w:tr w:rsidR="00FB6E7F" w:rsidRPr="004F6B4C" w:rsidTr="00FB6E7F">
        <w:trPr>
          <w:trHeight w:val="17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ЭТАП "Открытие" нового знания.</w:t>
            </w:r>
          </w:p>
        </w:tc>
      </w:tr>
      <w:tr w:rsidR="00FB6E7F" w:rsidRPr="004F6B4C" w:rsidTr="00FB6E7F">
        <w:trPr>
          <w:trHeight w:val="3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 доске выражение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: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2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Назовите первое число в выражении.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делают с этим числом?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Подумайте, какое бы название вы дали этому числу.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Число, которое делят, называется делимым.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Учитель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прикрепляет на доску карточку со словом «делимое».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Какое число является делимым в данном примере?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От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числа 6 учитель проводит стрелку к карточке «делимое».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Назовите число в выражении, на которое делят.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бы вы его назвали.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Число, на которое делят, называется делителем.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Учитель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прикрепляет карточку со словом «делитель».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Найдите делитель в данном примере. Какое это число?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(Учитель соединяет стрелкой число 2 с карточкой «делитель».)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Чему равно значение этого выражения?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- 3 – это часть от деления чисел 6 и 2. Попробуйте предположить, как называется результат действия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Число, которое получается в результате деления, называется частным.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Учитель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прикрепляет на доску карточку со словом «частное» и проводит стрелку от числа 3.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Запомните, что и сам пример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: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также называют частным.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Учитель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прикрепляет ещё одну карточку со словом «частное» и соединяет её стрелкой с выражением 6 : 2. 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 теперь вместе с Зайкой потренируемся 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называть компоненты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по учебнику.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1, с. 88.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2, с. 88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3, с. 89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Делят.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ответов учащихся.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ответов учащихся.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Результат действия деления называется частное.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вычисления, читая пример так: «Делимое 8, делитель 2, частное 4».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Работают фронтально с учителем.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с комментированным управлением с места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E7F" w:rsidRPr="004F6B4C" w:rsidTr="00FB6E7F"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6 ЭТАП Учебные действия по реализации плана. Применение нового знания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FB6E7F" w:rsidRPr="004F6B4C" w:rsidTr="00FB6E7F">
        <w:trPr>
          <w:trHeight w:val="16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rPr>
          <w:trHeight w:val="15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Устанавливает осознанность восприятия. Первичное обобщение.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4, 5, с. 89</w:t>
            </w:r>
          </w:p>
          <w:p w:rsidR="00FB6E7F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7, с. 89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руководит выполнением первой строчки примеров на доске и в тетради.</w:t>
            </w:r>
          </w:p>
          <w:p w:rsidR="00FB6E7F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тетрадь стр. 76 № 1,2,3, 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4( сам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тетрадь стр. 77 № 1,2,№ 3(сам.)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Решают типовые задания с проговариванием алгоритма вслух.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устно, с проговариванием решения каждой задачи, используя термины: делимое, делитель, частное.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Оставшиеся две строчки примеров выполняют самостоятельно по вариантам с последующей взаимопроверкой в парах.</w:t>
            </w:r>
          </w:p>
        </w:tc>
      </w:tr>
      <w:tr w:rsidR="00FB6E7F" w:rsidRPr="004F6B4C" w:rsidTr="00FB6E7F">
        <w:trPr>
          <w:trHeight w:val="16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 ЭТАП Рефлексия (итог урока).</w:t>
            </w:r>
          </w:p>
        </w:tc>
      </w:tr>
      <w:tr w:rsidR="00FB6E7F" w:rsidRPr="004F6B4C" w:rsidTr="00FB6E7F">
        <w:trPr>
          <w:trHeight w:val="20"/>
        </w:trPr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B6E7F" w:rsidRPr="004F6B4C" w:rsidTr="00FB6E7F">
        <w:tc>
          <w:tcPr>
            <w:tcW w:w="5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Организует рефлексию.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Расскажите Зайке что нового узнали на уроке?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Напомните нашей гостье, так как же называются компоненты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такое делимое?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такое делитель?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такое частное?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Зайка очень рада, что вы так хорошо поработали на уроке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 вас на партах карточки с названием компонентов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вы считаете, что вы справились со всеми заданиями на уроке, то подчеркните зелёным цветом слово ДЕЛИМОЕ.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вы считаете, что у вас не всё получилось на уроке, то подчеркните синим цветом слово ДЕЛИТЕЛЬ.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считаете, что совсем ничего не поняли, то подчеркните красным цветом слово ЧАСТНОЕ.</w:t>
            </w:r>
          </w:p>
        </w:tc>
        <w:tc>
          <w:tcPr>
            <w:tcW w:w="8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Осуществляют самооценку собственной учебной деятельности, соотносят цель и результаты, степень их 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соответствия.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На уроке </w:t>
            </w:r>
            <w:proofErr w:type="gramStart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узнали</w:t>
            </w:r>
            <w:proofErr w:type="gramEnd"/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называются компоненты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Делимое, делитель, частное.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Делимое – это число, которое делят.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Делитель – это число, которое делят.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Частное – это выражение со знаком деления или результат деления.</w:t>
            </w:r>
          </w:p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задание учителя.</w:t>
            </w:r>
          </w:p>
        </w:tc>
      </w:tr>
      <w:tr w:rsidR="00FB6E7F" w:rsidRPr="004F6B4C" w:rsidTr="00FB6E7F">
        <w:trPr>
          <w:trHeight w:val="40"/>
        </w:trPr>
        <w:tc>
          <w:tcPr>
            <w:tcW w:w="137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7F" w:rsidRPr="004F6B4C" w:rsidRDefault="00FB6E7F" w:rsidP="00FB6E7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8 ЭТАП Домашнее задание.</w:t>
            </w:r>
          </w:p>
          <w:p w:rsidR="00FB6E7F" w:rsidRPr="004F6B4C" w:rsidRDefault="00FB6E7F" w:rsidP="00FB6E7F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Р.т. стр. 77 </w:t>
            </w:r>
            <w:r w:rsidRPr="004F6B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5, № </w:t>
            </w:r>
            <w:r w:rsidRPr="004F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1972D0" w:rsidRPr="001972D0" w:rsidRDefault="001972D0" w:rsidP="004F6B4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1972D0" w:rsidRDefault="001972D0" w:rsidP="004F6B4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2D0" w:rsidRDefault="001972D0" w:rsidP="004F6B4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2D0" w:rsidRDefault="001972D0" w:rsidP="004F6B4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2D0" w:rsidRPr="004F6B4C" w:rsidRDefault="001972D0" w:rsidP="004F6B4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B76" w:rsidRDefault="00876B7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Default="00B75716"/>
    <w:p w:rsidR="00B75716" w:rsidRPr="00B75716" w:rsidRDefault="00B75716" w:rsidP="00B7571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75716">
        <w:rPr>
          <w:rFonts w:ascii="Arial" w:hAnsi="Arial" w:cs="Arial"/>
          <w:b/>
          <w:bCs/>
          <w:color w:val="000000"/>
          <w:sz w:val="32"/>
          <w:szCs w:val="32"/>
        </w:rPr>
        <w:t>Самоанализ урока математики во 2 классе</w:t>
      </w:r>
      <w:r w:rsidRPr="00B757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B757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УМК «Перспектива» Г. В. Дорофеев, Т. Н. </w:t>
      </w:r>
      <w:proofErr w:type="spellStart"/>
      <w:r w:rsidRPr="00B757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Миракова</w:t>
      </w:r>
      <w:proofErr w:type="spellEnd"/>
    </w:p>
    <w:p w:rsidR="00B75716" w:rsidRPr="00B75716" w:rsidRDefault="00B75716" w:rsidP="00B7571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372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3"/>
      </w:tblGrid>
      <w:tr w:rsidR="00B75716" w:rsidRPr="00B75716" w:rsidTr="00DF24D0">
        <w:tc>
          <w:tcPr>
            <w:tcW w:w="13723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716" w:rsidRPr="00B75716" w:rsidRDefault="00B75716" w:rsidP="0036549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Тема :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B75716">
        <w:rPr>
          <w:b/>
          <w:sz w:val="32"/>
          <w:szCs w:val="32"/>
        </w:rPr>
        <w:t>«Делимое. Делитель. Частное»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Основные цели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Урок находится в связи с предыдущими и последующими уроками. Основным в уроке является этап открытия «новых» знаний.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Учащиеся с помощью учителя формулируют тему урока. Постановка конкретных задач на всех этапах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2.Тип урока. </w:t>
      </w:r>
      <w:r>
        <w:rPr>
          <w:rFonts w:ascii="Arial" w:hAnsi="Arial" w:cs="Arial"/>
          <w:color w:val="000000"/>
          <w:sz w:val="27"/>
          <w:szCs w:val="27"/>
        </w:rPr>
        <w:t>Изучение нового мат</w:t>
      </w:r>
      <w:r w:rsidR="00365493">
        <w:rPr>
          <w:rFonts w:ascii="Arial" w:hAnsi="Arial" w:cs="Arial"/>
          <w:color w:val="000000"/>
          <w:sz w:val="27"/>
          <w:szCs w:val="27"/>
        </w:rPr>
        <w:t>ериала и первичного закрепления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Структура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Организационный этап.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Актуализация знаний.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Постановка учебной задачи.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Изучение нового материала.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Первичное закрепление.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Включение нового знания в систему знаний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повторение..</w:t>
      </w:r>
      <w:proofErr w:type="gramEnd"/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Самостоятельная работа 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проверкой..</w:t>
      </w:r>
      <w:proofErr w:type="gramEnd"/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Рефлексия деятельности.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Итог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Построение урока соответствует содержанию и поставленной цели.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Готовность к деятельности, мобилизация внимания учащихся. Создание положительной эмоциональной направленности на учебную деятельность. Стимулирование самоконтроля и самоорганизации школьников.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Начинается урок,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 пойдет ребятам впрок.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Постарайтесь все понять-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внимательно считать!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Постановка проблемы, формулирование темы урока, задач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Через организацию практической работы и полученных знаний, используя методы сравнения и анализа, дети формулируют тему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Изучение нового материала.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Включение нового знания в систему знаний и повторение.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этом этапе учащиеся наблюдают, делают самостоятельные выводы о составе числа 14.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Работа проводится с использованием календаря.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Первичное закрепление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этом этапе урока решаются задачи учебника. Применяется частично- поисковый метод обучения. Детям предлагается высказать свою версию проверки решения задач.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Включение нового знания в систему знаний и повторения.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задачи с использованием схемы. Работа в парах.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Самостоятельная работа с проверкой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Рефлексия.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Рефлексия учащихся дает осмысление своих действий и самооценку.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Итог урока. Пояснение домашнего задания.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Соответствие урока требованиям ФГОС.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Урок направлен на формирование и развитие УУД, на достижение личностных результатов: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Предметные: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знать названия компонентов </w:t>
      </w:r>
      <w:r w:rsidR="00365493">
        <w:rPr>
          <w:rFonts w:ascii="Arial" w:hAnsi="Arial" w:cs="Arial"/>
          <w:color w:val="000000"/>
          <w:sz w:val="27"/>
          <w:szCs w:val="27"/>
        </w:rPr>
        <w:t>деления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составлять задачи по схемам и рисункам;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уметь использовать знание таблицы </w:t>
      </w:r>
      <w:r w:rsidR="00365493">
        <w:rPr>
          <w:rFonts w:ascii="Arial" w:hAnsi="Arial" w:cs="Arial"/>
          <w:color w:val="000000"/>
          <w:sz w:val="27"/>
          <w:szCs w:val="27"/>
        </w:rPr>
        <w:t>умножения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Личностные: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иметь адекватное представление об учении и поведении в процессе учебной деятельности;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осуществлять самоконтроль и соотносить собственный опыт.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Метапредметные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способствовать формированию УУД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-коммуникативные: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выражать свои мысли в соответствии с ситуацией общения;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работать коллективно и паре;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формировать готовность к сотрудничеству с другими людьми.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-регулятивные: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учатся понимать цель выполняемых действий;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получают возможность научиться в коллективном диалоге ставить конкретную учебную задачу;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высказывать свою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версию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предлагать способ ее проверки.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-познавательные: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учатся извлекать информацию, представленную в разных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формах( текст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таблица, схема и т.д.)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учатся наблюдать и делать самостоятельные выводы;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получают возможность использовать справочный материал.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5716" w:rsidRDefault="001221E7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4.</w:t>
      </w:r>
      <w:bookmarkStart w:id="0" w:name="_GoBack"/>
      <w:bookmarkEnd w:id="0"/>
      <w:r w:rsidR="00B75716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Урок построен</w:t>
      </w:r>
      <w:r w:rsidR="00B75716">
        <w:rPr>
          <w:rFonts w:ascii="Arial" w:hAnsi="Arial" w:cs="Arial"/>
          <w:color w:val="000000"/>
          <w:sz w:val="27"/>
          <w:szCs w:val="27"/>
        </w:rPr>
        <w:t xml:space="preserve"> в рамках системно – </w:t>
      </w:r>
      <w:proofErr w:type="spellStart"/>
      <w:r w:rsidR="00B75716">
        <w:rPr>
          <w:rFonts w:ascii="Arial" w:hAnsi="Arial" w:cs="Arial"/>
          <w:color w:val="000000"/>
          <w:sz w:val="27"/>
          <w:szCs w:val="27"/>
        </w:rPr>
        <w:t>деятельностного</w:t>
      </w:r>
      <w:proofErr w:type="spellEnd"/>
      <w:r w:rsidR="00B75716">
        <w:rPr>
          <w:rFonts w:ascii="Arial" w:hAnsi="Arial" w:cs="Arial"/>
          <w:color w:val="000000"/>
          <w:sz w:val="27"/>
          <w:szCs w:val="27"/>
        </w:rPr>
        <w:t xml:space="preserve"> подхода, развивает у учеников способности самостоятельно ставить учебную задачу, проектировать пути их реализации, контролировать и оценивать свои достижения.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Урок был проблемным и развивающим, учитель сам нацеливается на сотрудничество с учащимися и направляет учеников на сотрудничество с учителем и одноклассниками.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 организует проблемные и поисковые ситуации, активизирует деятельность учащихся, вывод делают они сами.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Урок соответствует ФГОС.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Содержание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Содержание урока соответствует требованиям программы. Учебный материал урока соответствовал принципу научности, доступности, был посилен для учащихся 2 класса.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Содержание урока соответствует возрастным нормам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Методика проведения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Активизация была представлена через систему вопросов, различные формы организации работы, использование проблемной ситуации, элементов занимательности и наглядности (мультимедийная презентация), применение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технологий.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Использовались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Частично-поисковый метод;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практический метод;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метод наглядности;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проблемный метод;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метод контроля и самооценки.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Степень сложности заданий увеличивался постепенно.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 всех этапах урока приоритетная роль отводится обучающим заданиям. Они выполняются как фронтально, так и в процессе самостоятельной работы, в парах.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Объём самостоятельных работ соответствует возрастным требованиям, достаточен, характер познавательный, поисковый.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Использовались различные виды контроля: ученик – ученик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при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групповой работе), самоконтроль, ученик – учитель (сравнение своей работы с образцом на доске).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Организованная данным образом работа позволила учащимся ориентироваться в своей системе знаний,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отличать«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новое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от уже известного с помощью учителя, добывать новые знания, находить ответы на вопросы, используя учебник и информацию, полученную на уроке.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Психологические аспекты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уроке был создан благоприятный климат и комфортные условия для каждого ученика. Учитывались физиологические и психологические особенности детей, проводились виды работы, которые снимали усталость. В рамках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течение урока проводятся две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музыкальным сопровождением: для глаз, комплексная для всех групп мышц. Содержание материала и виды работы на уроке были направлены на поддержание познавательной активности учащихся на протяжении всего урока.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 Домашнее задание.</w:t>
      </w:r>
    </w:p>
    <w:p w:rsidR="00B75716" w:rsidRDefault="00B75716" w:rsidP="00B75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 Вывод самоанализа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75716" w:rsidRPr="00365493" w:rsidRDefault="00B75716" w:rsidP="003654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Учебное время на уроке использовалось эффективно, запланированный объём урока выполнен, заявленной цели и поставленных</w:t>
      </w:r>
      <w:r w:rsidR="00365493">
        <w:rPr>
          <w:rFonts w:ascii="Arial" w:hAnsi="Arial" w:cs="Arial"/>
          <w:color w:val="000000"/>
          <w:sz w:val="27"/>
          <w:szCs w:val="27"/>
        </w:rPr>
        <w:t xml:space="preserve"> задач проведённый урок достигнут.</w:t>
      </w:r>
      <w:r>
        <w:rPr>
          <w:rFonts w:ascii="Arial" w:hAnsi="Arial" w:cs="Arial"/>
          <w:color w:val="000000"/>
          <w:sz w:val="27"/>
          <w:szCs w:val="27"/>
        </w:rPr>
        <w:t xml:space="preserve"> Дети усвоили алгоритм работы по данной теме и умело применили его на практике. Интенсивность урока была оптимальной с учётом физических и психологических возможностей второклассников. Доброжелательная обстановка, позитивный настрой на урок, подбор современных методов и приёмов помог каждому ребёнку продвинуться </w:t>
      </w:r>
      <w:r w:rsidR="00365493">
        <w:rPr>
          <w:rFonts w:ascii="Arial" w:hAnsi="Arial" w:cs="Arial"/>
          <w:color w:val="000000"/>
          <w:sz w:val="27"/>
          <w:szCs w:val="27"/>
        </w:rPr>
        <w:t>в своём индивидуальном развитии.</w:t>
      </w:r>
    </w:p>
    <w:sectPr w:rsidR="00B75716" w:rsidRPr="00365493" w:rsidSect="004F6B4C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442"/>
    <w:multiLevelType w:val="multilevel"/>
    <w:tmpl w:val="C3E6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32B20"/>
    <w:multiLevelType w:val="multilevel"/>
    <w:tmpl w:val="50F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B4C"/>
    <w:rsid w:val="0006774A"/>
    <w:rsid w:val="001221E7"/>
    <w:rsid w:val="001972D0"/>
    <w:rsid w:val="00365493"/>
    <w:rsid w:val="00442C4C"/>
    <w:rsid w:val="00447504"/>
    <w:rsid w:val="004F6B4C"/>
    <w:rsid w:val="00876B76"/>
    <w:rsid w:val="00B75716"/>
    <w:rsid w:val="00ED3B76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A23B"/>
  <w15:docId w15:val="{1E541D0B-E8F6-414E-B7BA-E4BF525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2018-12-09T10:10:00Z</cp:lastPrinted>
  <dcterms:created xsi:type="dcterms:W3CDTF">2018-12-09T09:57:00Z</dcterms:created>
  <dcterms:modified xsi:type="dcterms:W3CDTF">2019-02-14T12:59:00Z</dcterms:modified>
</cp:coreProperties>
</file>