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94"/>
        <w:gridCol w:w="6219"/>
      </w:tblGrid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Елена Анатольевна</w:t>
            </w:r>
          </w:p>
        </w:tc>
      </w:tr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>МАОУ «Гимназия»</w:t>
            </w:r>
          </w:p>
        </w:tc>
      </w:tr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 высшей категории</w:t>
            </w:r>
          </w:p>
        </w:tc>
      </w:tr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и номер урока 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Словосочетание, 2 урок (40</w:t>
            </w: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55585" w:rsidRPr="00855585" w:rsidTr="00855585">
        <w:tc>
          <w:tcPr>
            <w:tcW w:w="534" w:type="dxa"/>
          </w:tcPr>
          <w:p w:rsidR="00855585" w:rsidRPr="00855585" w:rsidRDefault="00855585" w:rsidP="00855585">
            <w:pPr>
              <w:numPr>
                <w:ilvl w:val="0"/>
                <w:numId w:val="1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hideMark/>
          </w:tcPr>
          <w:p w:rsidR="00855585" w:rsidRPr="00855585" w:rsidRDefault="00855585" w:rsidP="00855585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219" w:type="dxa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М.М. Разумовская, С.И. Львова, В. И. Капинос</w:t>
            </w:r>
          </w:p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58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общеобразовательных учреждений. Рекомендовано Министерством образования и науки Российской Фед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ерации. Издательство Дрофа. Москва 2017</w:t>
            </w:r>
          </w:p>
        </w:tc>
      </w:tr>
    </w:tbl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Default="00855585" w:rsidP="00F61904">
      <w:pPr>
        <w:tabs>
          <w:tab w:val="left" w:pos="1429"/>
        </w:tabs>
        <w:spacing w:after="200" w:line="200" w:lineRule="atLeast"/>
        <w:contextualSpacing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61904" w:rsidRPr="00855585" w:rsidRDefault="00F61904" w:rsidP="00F61904">
      <w:pPr>
        <w:tabs>
          <w:tab w:val="left" w:pos="1429"/>
        </w:tabs>
        <w:spacing w:after="200" w:line="200" w:lineRule="atLeast"/>
        <w:contextualSpacing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855585" w:rsidRPr="00855585" w:rsidRDefault="00855585" w:rsidP="00855585">
      <w:pPr>
        <w:tabs>
          <w:tab w:val="left" w:pos="1429"/>
        </w:tabs>
        <w:spacing w:after="200" w:line="20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55585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ТЕХНОЛОГИЧЕСКАЯ КАРТА УРОКА</w:t>
      </w: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1815"/>
        <w:gridCol w:w="1589"/>
        <w:gridCol w:w="2269"/>
        <w:gridCol w:w="2269"/>
        <w:gridCol w:w="992"/>
        <w:gridCol w:w="2240"/>
        <w:gridCol w:w="1844"/>
        <w:gridCol w:w="1986"/>
      </w:tblGrid>
      <w:tr w:rsidR="00855585" w:rsidRPr="00855585" w:rsidTr="00855585">
        <w:trPr>
          <w:trHeight w:val="568"/>
          <w:tblHeader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используемых ЭОР</w:t>
            </w:r>
          </w:p>
          <w:p w:rsidR="00855585" w:rsidRPr="00855585" w:rsidRDefault="00855585" w:rsidP="00855585">
            <w:pPr>
              <w:spacing w:after="200" w:line="20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  <w:p w:rsidR="00855585" w:rsidRPr="00855585" w:rsidRDefault="00855585" w:rsidP="00855585">
            <w:pPr>
              <w:spacing w:after="200" w:line="20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</w:t>
            </w:r>
            <w:proofErr w:type="spellEnd"/>
          </w:p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мя</w:t>
            </w:r>
            <w:proofErr w:type="spellEnd"/>
          </w:p>
          <w:p w:rsidR="00855585" w:rsidRPr="00855585" w:rsidRDefault="00855585" w:rsidP="00855585">
            <w:pPr>
              <w:spacing w:after="200" w:line="20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(в мин.)</w:t>
            </w:r>
          </w:p>
          <w:p w:rsidR="00855585" w:rsidRPr="00855585" w:rsidRDefault="00855585" w:rsidP="00855585">
            <w:pPr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855585" w:rsidRPr="00855585" w:rsidTr="00855585">
        <w:trPr>
          <w:tblHeader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Коммуникативные, личностные</w:t>
            </w:r>
          </w:p>
        </w:tc>
      </w:tr>
      <w:tr w:rsidR="00855585" w:rsidRPr="00855585" w:rsidTr="00855585">
        <w:trPr>
          <w:trHeight w:val="10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55585" w:rsidRPr="00855585" w:rsidTr="00855585">
        <w:trPr>
          <w:trHeight w:val="57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Организацион-ный</w:t>
            </w:r>
            <w:proofErr w:type="spellEnd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момент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Презентация, 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слайд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pacing w:val="-11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iCs/>
                <w:spacing w:val="-11"/>
                <w:sz w:val="20"/>
                <w:szCs w:val="20"/>
              </w:rPr>
              <w:t>Перед объяснением нового материала учащимся раздаются карточки с целеполаганием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целями урока, выбор и запись своей цели индивидуально.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 своей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</w:tr>
      <w:tr w:rsidR="00855585" w:rsidRPr="00855585" w:rsidTr="00855585">
        <w:trPr>
          <w:trHeight w:val="57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 материала на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прошлом  уроке.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iCs/>
                <w:spacing w:val="-11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iCs/>
                <w:spacing w:val="-11"/>
                <w:sz w:val="20"/>
                <w:szCs w:val="20"/>
              </w:rPr>
              <w:t>Диктует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Запись под диктовку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объектов и синтез, выбор оснований и  критериев для сравнения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585" w:rsidRPr="00855585" w:rsidTr="00855585">
        <w:trPr>
          <w:trHeight w:val="57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знаний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Презентация, 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слайд </w:t>
            </w: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iCs/>
                <w:spacing w:val="-11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правильности записи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В тетради исправляют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Умение выступать и обосновывать свои действия</w:t>
            </w:r>
          </w:p>
        </w:tc>
      </w:tr>
      <w:tr w:rsidR="00855585" w:rsidRPr="00855585" w:rsidTr="00855585">
        <w:trPr>
          <w:trHeight w:val="12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Вводная беседа. Актуализация знаний.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Вступительное слово учителя.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начинает беседу с проблемной задачи по будущей теме урока.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Задает учащимся наводящие вопросы.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Участвуют в беседе с учителем, отвечают на поставленные вопросы, приводят примеры.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Поиск и выделение необходимой информации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цели учебной задачи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</w:tr>
      <w:tr w:rsidR="00855585" w:rsidRPr="00855585" w:rsidTr="00855585">
        <w:trPr>
          <w:trHeight w:val="1222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Презентация, </w:t>
            </w:r>
          </w:p>
          <w:p w:rsidR="00855585" w:rsidRPr="00855585" w:rsidRDefault="00855585" w:rsidP="0085558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слайд 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Вместе с учениками определяет цель урока. </w:t>
            </w: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тетради составляют алгоритм: </w:t>
            </w: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действий, которые нужно выполнить, чтобы отличить словосочетание от других сочетаний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выделенные учителем ориентиры действия  в новом учебном материале в сотрудничестве с учителем.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Умение слушать и вступать в диалог</w:t>
            </w:r>
          </w:p>
        </w:tc>
      </w:tr>
      <w:tr w:rsidR="00855585" w:rsidRPr="00855585" w:rsidTr="0085558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Работа со словосочетаниями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Комментирует, направляет работу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Три ученика на доске, а остальные 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тетради выполняют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объектов и синтез.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 своей деятельности для решения поставленной задачи и контроль полученного результата.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Строят рассуждения, понятные для собеседника. Умеют использовать речь для регуляции своего действия. Воспринимают  ответы обучающихся.</w:t>
            </w:r>
          </w:p>
        </w:tc>
      </w:tr>
      <w:tr w:rsidR="00855585" w:rsidRPr="00855585" w:rsidTr="0085558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1)Что такое синтаксический разбор предложения?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2)Для чего нужен синтаксический разбор?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3)Что можно с помощью синтаксического </w:t>
            </w: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разбора узнать о предложении?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4)А что, по-вашему, с помощью синтаксического разбора можно узнать о словосочетании?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Делают записи в тетрадь.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познавательной цели, рефлексия способов и условий действия.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Анализ и синтез объектов.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Планирование своей деятельности для решения поставленной </w:t>
            </w:r>
            <w:proofErr w:type="gramStart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задачи,  контроль</w:t>
            </w:r>
            <w:proofErr w:type="gramEnd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полученного результата. Оценка промежуточных результатов и </w:t>
            </w:r>
            <w:proofErr w:type="spellStart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повышения мотивации учебной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Задавать вопросы, необходимые для организации собственной деятельности и сотрудничества с учителем.</w:t>
            </w:r>
          </w:p>
        </w:tc>
      </w:tr>
      <w:tr w:rsidR="00855585" w:rsidRPr="00855585" w:rsidTr="00855585">
        <w:trPr>
          <w:trHeight w:val="1340"/>
        </w:trPr>
        <w:tc>
          <w:tcPr>
            <w:tcW w:w="5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учащихся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выполняют взаимную проверку записей в тетради.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Анализируют, доказывают, аргументируют свою точку зрения.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,  коррекция полученного результата.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Умение вступать в диалог, интегрироваться в пару со сверстником.</w:t>
            </w:r>
          </w:p>
        </w:tc>
      </w:tr>
      <w:tr w:rsidR="00855585" w:rsidRPr="00855585" w:rsidTr="00855585"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5585" w:rsidRPr="00855585" w:rsidTr="00855585"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Презентация, </w:t>
            </w:r>
          </w:p>
          <w:p w:rsidR="00855585" w:rsidRPr="00855585" w:rsidRDefault="00855585" w:rsidP="00855585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слайд 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начинает беседу с проблемной задачи по будущему заданию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созданные на уроке схемы, проведите синтаксический разбор словосочетаний в группах (вы</w:t>
            </w:r>
            <w:r w:rsidR="00F61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писать все словосочетания и </w:t>
            </w:r>
            <w:bookmarkStart w:id="0" w:name="_GoBack"/>
            <w:bookmarkEnd w:id="0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разобрать)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Поиск и выделение необходимой информации.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Учитывать выделенные учителем ориентиры действия  в новом учебном материале в сотрудничестве с учителем.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Умение работать в группе, распределять обязанности, планировать действия</w:t>
            </w:r>
          </w:p>
        </w:tc>
      </w:tr>
      <w:tr w:rsidR="00855585" w:rsidRPr="00855585" w:rsidTr="00855585"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1)Перечислите действия, которые вы совершали (в нужной последовательности).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2)Составьте алгоритм синтаксического разбора словосочетания.</w:t>
            </w:r>
          </w:p>
          <w:p w:rsidR="00855585" w:rsidRPr="00855585" w:rsidRDefault="00855585" w:rsidP="00855585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3)Сравните с материалом учебника.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Учащиеся работают в парах.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взаимную работу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Выделение и формулирование познавательной цели, рефлексия способов и условий действия.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 и синтез объектов.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Планирование своей деятельности для решения поставленной задачи,  контроль </w:t>
            </w: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полученного результата, коррекция полученного результата.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Умение слушать и вступать в диалог,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интегрироваться  в</w:t>
            </w:r>
            <w:proofErr w:type="gramEnd"/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пару. Учатся формулировать </w:t>
            </w: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собственное мнение и позицию.</w:t>
            </w:r>
          </w:p>
        </w:tc>
      </w:tr>
      <w:tr w:rsidR="00855585" w:rsidRPr="00855585" w:rsidTr="0085558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Подведение </w:t>
            </w:r>
          </w:p>
          <w:p w:rsidR="00855585" w:rsidRPr="00855585" w:rsidRDefault="00855585" w:rsidP="00855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итогов урока.</w:t>
            </w:r>
          </w:p>
          <w:p w:rsidR="00855585" w:rsidRPr="00855585" w:rsidRDefault="00855585" w:rsidP="0085558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Рефлексия.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keepNext/>
              <w:numPr>
                <w:ilvl w:val="1"/>
                <w:numId w:val="2"/>
              </w:numPr>
              <w:suppressAutoHyphens/>
              <w:snapToGrid w:val="0"/>
              <w:spacing w:before="240" w:after="0" w:line="200" w:lineRule="atLeast"/>
              <w:ind w:right="-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ar-SA"/>
              </w:rPr>
            </w:pPr>
            <w:r w:rsidRPr="00855585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ar-SA"/>
              </w:rPr>
              <w:t xml:space="preserve">Презентация, </w:t>
            </w:r>
          </w:p>
          <w:p w:rsidR="00855585" w:rsidRPr="00855585" w:rsidRDefault="00855585" w:rsidP="00855585">
            <w:pPr>
              <w:keepNext/>
              <w:numPr>
                <w:ilvl w:val="1"/>
                <w:numId w:val="2"/>
              </w:numPr>
              <w:suppressAutoHyphens/>
              <w:snapToGrid w:val="0"/>
              <w:spacing w:after="0" w:line="200" w:lineRule="atLeast"/>
              <w:ind w:right="-3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0"/>
                <w:szCs w:val="20"/>
                <w:lang w:eastAsia="ar-SA"/>
              </w:rPr>
              <w:t>слайд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Учитель предлагает учащимся обобщить приобретённые знания на уроке.  Учитель отмечает, в какой мере достигнуты цели, выполнены задачи урока; говорит о дальнейшем плане изучения темы; выставляет ученикам оценки за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вступают в диалог с учителем, высказывают своё мнение, подводят общий итог урока.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речевого высказывания в устной форме, рефлексия способов и условий действия.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воспринимать оценку учителя.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Допускать возможность существования у людей различных точек зрения, в том числе не совпадающих с его собственной.</w:t>
            </w:r>
          </w:p>
        </w:tc>
      </w:tr>
      <w:tr w:rsidR="00855585" w:rsidRPr="00855585" w:rsidTr="0085558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Домашнее </w:t>
            </w:r>
          </w:p>
          <w:p w:rsidR="00855585" w:rsidRPr="00855585" w:rsidRDefault="00855585" w:rsidP="008555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задание.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Презентация, </w:t>
            </w:r>
          </w:p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слайд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Задает дозированное домашнее задание.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sz w:val="20"/>
                <w:szCs w:val="20"/>
              </w:rPr>
              <w:t>Учащиеся записывают домашнее задание.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585" w:rsidRPr="00855585" w:rsidRDefault="00855585" w:rsidP="00855585">
            <w:pPr>
              <w:snapToGrid w:val="0"/>
              <w:spacing w:after="200" w:line="2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55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585" w:rsidRPr="00855585" w:rsidRDefault="00855585" w:rsidP="00855585">
            <w:pPr>
              <w:snapToGrid w:val="0"/>
              <w:spacing w:after="200" w:line="2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5585" w:rsidRPr="00855585" w:rsidRDefault="00855585" w:rsidP="0085558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585" w:rsidRPr="00855585" w:rsidRDefault="00855585" w:rsidP="0085558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585" w:rsidRPr="00855585" w:rsidRDefault="00855585" w:rsidP="00855585">
      <w:pPr>
        <w:spacing w:after="200" w:line="276" w:lineRule="auto"/>
        <w:rPr>
          <w:rFonts w:ascii="Calibri" w:eastAsia="Calibri" w:hAnsi="Calibri" w:cs="Times New Roman"/>
        </w:rPr>
      </w:pPr>
    </w:p>
    <w:p w:rsidR="006C077E" w:rsidRDefault="006C077E"/>
    <w:sectPr w:rsidR="006C077E" w:rsidSect="00855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C4"/>
    <w:rsid w:val="006C077E"/>
    <w:rsid w:val="007854C4"/>
    <w:rsid w:val="00855585"/>
    <w:rsid w:val="00F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105D"/>
  <w15:chartTrackingRefBased/>
  <w15:docId w15:val="{3670595F-9B67-48B1-9F9C-19D5D2D5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Stepanov</dc:creator>
  <cp:keywords/>
  <dc:description/>
  <cp:lastModifiedBy>Nikolai Stepanov</cp:lastModifiedBy>
  <cp:revision>2</cp:revision>
  <dcterms:created xsi:type="dcterms:W3CDTF">2019-02-14T13:38:00Z</dcterms:created>
  <dcterms:modified xsi:type="dcterms:W3CDTF">2019-02-14T13:50:00Z</dcterms:modified>
</cp:coreProperties>
</file>