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Технологическая  карта урока биологии в 5 классе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>Предмет</w:t>
        <w:tab/>
        <w:tab/>
        <w:tab/>
        <w:tab/>
        <w:t>биология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Класс </w:t>
        <w:tab/>
        <w:tab/>
        <w:tab/>
        <w:tab/>
        <w:t>5  класс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Тема урока</w:t>
        <w:tab/>
        <w:tab/>
        <w:tab/>
        <w:t xml:space="preserve">          Лишайники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Тип занятия</w:t>
        <w:tab/>
        <w:tab/>
        <w:tab/>
        <w:t>Комбинированный, практико-ориентированный.</w:t>
      </w:r>
    </w:p>
    <w:p>
      <w:pPr>
        <w:pStyle w:val="Normal"/>
        <w:spacing w:lineRule="atLeast" w:line="240" w:before="0" w:after="120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 xml:space="preserve">: </w:t>
      </w:r>
      <w:r>
        <w:rPr>
          <w:rFonts w:eastAsia="Times New Roman"/>
          <w:color w:val="333333"/>
          <w:sz w:val="28"/>
          <w:szCs w:val="28"/>
          <w:lang w:eastAsia="ru-RU"/>
        </w:rPr>
        <w:t>(для учителя): создание условий для открытия новых знаний о лишайниках, как симбиотических организмах, ознакомление учащихся с особенностями их строения и жизнедеятельности, распространением на земле, многообразием и значением в природе и жизни человека.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Планируемые образовательные результаты</w:t>
        <w:tab/>
        <w:tab/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Предметные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формирование умения выделять существенные признаки лишайников, как уникальной группы живых организмов</w:t>
        <w:br/>
        <w:t>– формирование умения объяснять значение лишайников в жизни человека и природы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Метапредметные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Регулятивные УУД: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умения самостоятельно формулировать учебную проблему, определять цель учебной деятельности; 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умения адекватно оценивать свои знания и умения. </w:t>
      </w:r>
    </w:p>
    <w:p>
      <w:pPr>
        <w:pStyle w:val="Normal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Познавательные УУД:</w:t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умения анализировать, сравнивать , обобщать факты и явления; выявлять причины и следствия простых явлений </w:t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владеть смысловым чтением, Задавать вопросы на основе извлечённой из текста информации.</w:t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ориентироваться в учебнике, находить и использовать нужную информацию.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Коммуникативные УУД: </w:t>
      </w:r>
      <w:r>
        <w:rPr>
          <w:sz w:val="28"/>
          <w:szCs w:val="28"/>
        </w:rPr>
        <w:t xml:space="preserve">формирование умения слушать и понимать речь других людей, организовывать учебное взаимодействие при работе в группе 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Личностные УУД</w:t>
      </w:r>
    </w:p>
    <w:p>
      <w:pPr>
        <w:pStyle w:val="Style17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Формируется экологическая культура школьников на основании изучения лишайников как биоиндикаторов, познавательные интересы и мотивы исследовательской работы.  </w:t>
      </w:r>
    </w:p>
    <w:p>
      <w:pPr>
        <w:pStyle w:val="Style18"/>
        <w:jc w:val="both"/>
        <w:rPr>
          <w:sz w:val="28"/>
          <w:szCs w:val="28"/>
          <w:lang w:eastAsia="hi-IN" w:bidi="hi-IN"/>
        </w:rPr>
      </w:pPr>
      <w:r>
        <w:rPr>
          <w:b/>
          <w:bCs/>
          <w:sz w:val="28"/>
          <w:szCs w:val="28"/>
          <w:lang w:eastAsia="hi-IN" w:bidi="hi-IN"/>
        </w:rPr>
        <w:t>Задачи урока</w:t>
      </w:r>
      <w:r>
        <w:rPr>
          <w:sz w:val="28"/>
          <w:szCs w:val="28"/>
          <w:lang w:eastAsia="hi-IN" w:bidi="hi-IN"/>
        </w:rPr>
        <w:t>:</w:t>
      </w:r>
    </w:p>
    <w:p>
      <w:pPr>
        <w:pStyle w:val="Style18"/>
        <w:numPr>
          <w:ilvl w:val="0"/>
          <w:numId w:val="3"/>
        </w:numPr>
        <w:jc w:val="both"/>
        <w:rPr>
          <w:sz w:val="28"/>
          <w:szCs w:val="28"/>
          <w:lang w:eastAsia="hi-IN" w:bidi="hi-IN"/>
        </w:rPr>
      </w:pPr>
      <w:r>
        <w:rPr>
          <w:i/>
          <w:iCs/>
          <w:sz w:val="28"/>
          <w:szCs w:val="28"/>
          <w:lang w:eastAsia="hi-IN" w:bidi="hi-IN"/>
        </w:rPr>
        <w:t xml:space="preserve">Обучающие: </w:t>
      </w:r>
      <w:r>
        <w:rPr>
          <w:sz w:val="28"/>
          <w:szCs w:val="28"/>
          <w:lang w:eastAsia="hi-IN" w:bidi="hi-IN"/>
        </w:rPr>
        <w:t>расширить представление о многообразии живых организмов, формах их взаимоотношений. Выделить главную особенность строения лишайников – симбиоз двух организмов – гриба и водоросли. Познакомить с типами лишайников, их строением, особенностями жизнедеятельности. Характеризовать значение лишайников в природе и жизни человека.</w:t>
      </w:r>
    </w:p>
    <w:p>
      <w:pPr>
        <w:pStyle w:val="Style18"/>
        <w:numPr>
          <w:ilvl w:val="0"/>
          <w:numId w:val="3"/>
        </w:numPr>
        <w:jc w:val="both"/>
        <w:rPr>
          <w:sz w:val="28"/>
          <w:szCs w:val="28"/>
          <w:lang w:eastAsia="hi-IN" w:bidi="hi-IN"/>
        </w:rPr>
      </w:pPr>
      <w:r>
        <w:rPr>
          <w:i/>
          <w:iCs/>
          <w:sz w:val="28"/>
          <w:szCs w:val="28"/>
          <w:lang w:eastAsia="hi-IN" w:bidi="hi-IN"/>
        </w:rPr>
        <w:t xml:space="preserve">Развивающие: </w:t>
      </w:r>
      <w:r>
        <w:rPr>
          <w:sz w:val="28"/>
          <w:szCs w:val="28"/>
          <w:lang w:eastAsia="hi-IN" w:bidi="hi-IN"/>
        </w:rPr>
        <w:t>развивать познавательный интерес учащихся, навыки самостоятельной работы с различными источниками информации, сравнивать биологические объекты, устанавливать связи, делать выводы, развивать логическое мышление и речь.</w:t>
      </w:r>
    </w:p>
    <w:p>
      <w:pPr>
        <w:pStyle w:val="Style18"/>
        <w:numPr>
          <w:ilvl w:val="0"/>
          <w:numId w:val="3"/>
        </w:numPr>
        <w:jc w:val="both"/>
        <w:rPr>
          <w:sz w:val="28"/>
          <w:szCs w:val="28"/>
          <w:lang w:eastAsia="hi-IN" w:bidi="hi-IN"/>
        </w:rPr>
      </w:pPr>
      <w:r>
        <w:rPr>
          <w:i/>
          <w:iCs/>
          <w:sz w:val="28"/>
          <w:szCs w:val="28"/>
          <w:lang w:eastAsia="hi-IN" w:bidi="hi-IN"/>
        </w:rPr>
        <w:t xml:space="preserve">Воспитывающие: </w:t>
      </w:r>
      <w:r>
        <w:rPr>
          <w:sz w:val="28"/>
          <w:szCs w:val="28"/>
          <w:lang w:eastAsia="hi-IN" w:bidi="hi-IN"/>
        </w:rPr>
        <w:t>формировать умение работать в группе, находить согласованные решения, воспитание культуры поведения на уроке.</w:t>
      </w:r>
    </w:p>
    <w:p>
      <w:pPr>
        <w:pStyle w:val="Style18"/>
        <w:jc w:val="both"/>
        <w:rPr>
          <w:sz w:val="28"/>
          <w:szCs w:val="28"/>
          <w:lang w:eastAsia="hi-IN" w:bidi="hi-IN"/>
        </w:rPr>
      </w:pPr>
      <w:r>
        <w:rPr>
          <w:b/>
          <w:bCs/>
          <w:sz w:val="28"/>
          <w:szCs w:val="28"/>
          <w:lang w:eastAsia="hi-IN" w:bidi="hi-IN"/>
        </w:rPr>
        <w:t>Оборудование:</w:t>
      </w:r>
      <w:r>
        <w:rPr>
          <w:sz w:val="28"/>
          <w:szCs w:val="28"/>
          <w:lang w:eastAsia="hi-IN" w:bidi="hi-IN"/>
        </w:rPr>
        <w:t xml:space="preserve"> мультимедийное оборудование, презентация, интернет как источник информации, таблица “Лишайники”, коллекция натуральных объектов, гербарные материалы, лупы, фотографии различных лишайников, текст для чтения, листы самоконтроля и самооценки учащихся на уроке.</w:t>
      </w:r>
    </w:p>
    <w:p>
      <w:pPr>
        <w:pStyle w:val="Style18"/>
        <w:jc w:val="both"/>
        <w:rPr>
          <w:lang w:eastAsia="hi-IN" w:bidi="hi-IN"/>
        </w:rPr>
      </w:pPr>
      <w:r>
        <w:rPr>
          <w:lang w:eastAsia="hi-IN" w:bidi="hi-IN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Основные понятия, изучаемые на занятии</w:t>
      </w:r>
      <w:r>
        <w:rPr>
          <w:sz w:val="28"/>
          <w:szCs w:val="28"/>
        </w:rPr>
        <w:t>:  лишайники, накипные, листоватые, кустистые, симбиоз, соредии, биоиндикаторы.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Вид используемых  ИКТ</w:t>
      </w:r>
      <w:r>
        <w:rPr>
          <w:sz w:val="28"/>
          <w:szCs w:val="28"/>
        </w:rPr>
        <w:t>: работа с компьютером,  интерактивными  тестами.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Образовательные интернет-ресурсы</w:t>
      </w:r>
      <w:r>
        <w:rPr>
          <w:sz w:val="28"/>
          <w:szCs w:val="28"/>
        </w:rPr>
        <w:t>: единая коллекция ЦОР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4"/>
        <w:tblpPr w:bottomFromText="0" w:horzAnchor="text" w:leftFromText="180" w:rightFromText="180" w:tblpX="0" w:tblpY="1" w:topFromText="0" w:vertAnchor="text"/>
        <w:tblW w:w="15614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84"/>
        <w:gridCol w:w="4661"/>
        <w:gridCol w:w="4362"/>
        <w:gridCol w:w="4306"/>
      </w:tblGrid>
      <w:tr>
        <w:trPr/>
        <w:tc>
          <w:tcPr>
            <w:tcW w:w="2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46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3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3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Формируемые УУД</w:t>
            </w:r>
          </w:p>
        </w:tc>
      </w:tr>
      <w:tr>
        <w:trPr/>
        <w:tc>
          <w:tcPr>
            <w:tcW w:w="2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1.Организвционный этап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мин</w:t>
            </w:r>
          </w:p>
        </w:tc>
        <w:tc>
          <w:tcPr>
            <w:tcW w:w="46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Приветствие учащихся. Организация ребят для работы в группах. Формируем 6 групп по 4 человека. Правила работы в группах в </w:t>
            </w:r>
            <w:r>
              <w:rPr>
                <w:b/>
                <w:sz w:val="28"/>
                <w:szCs w:val="28"/>
              </w:rPr>
              <w:t>Приложении 1.</w:t>
            </w:r>
          </w:p>
        </w:tc>
        <w:tc>
          <w:tcPr>
            <w:tcW w:w="43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Приветствуют учителя.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Формируют группы.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Вспоминают правила работы в группах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3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 УУД.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взаимодействовать со сверстниками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2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2.Актуализация знаний -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Мотивирование (самоопределение) к учебной деятельности.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мин.</w:t>
            </w:r>
          </w:p>
        </w:tc>
        <w:tc>
          <w:tcPr>
            <w:tcW w:w="46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давайте вспомним, –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Какие царства живой природы мы с вами знаем?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Составьте схему на основе ваших знаний</w:t>
            </w:r>
            <w:r>
              <w:rPr>
                <w:b/>
                <w:sz w:val="28"/>
                <w:szCs w:val="28"/>
              </w:rPr>
              <w:t>. ( Слайд 1)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тип питания характерен для грибов?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тип питания характерен для водорослей?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симбиоз?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 ли могут вступать в симбиоз с корнями деревьев? Как он называется?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с водорослями? Как  называется такой симбиоз? </w:t>
            </w:r>
            <w:r>
              <w:rPr>
                <w:b/>
                <w:i/>
                <w:sz w:val="28"/>
                <w:szCs w:val="28"/>
              </w:rPr>
              <w:t>Слайд2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посмотрите на коллекции живых материалов и на гербарии, которые лежат перед вами. У вас на столах лежат лупы. Рассмотрите эти организмы.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Эти же организмы вы видите на экране </w:t>
            </w:r>
            <w:r>
              <w:rPr>
                <w:b/>
                <w:i/>
                <w:iCs/>
                <w:sz w:val="28"/>
                <w:szCs w:val="28"/>
              </w:rPr>
              <w:t>Слайд 3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на фотографиях, лежащих на столах.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Встречали ли вы эти организмы в природе? Как они называются?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какому царству они относятся?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Кто они</w:t>
            </w:r>
            <w:r>
              <w:rPr>
                <w:sz w:val="28"/>
                <w:szCs w:val="28"/>
              </w:rPr>
              <w:t>: грибы, мхи, водоросли или это группа организмов?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Составляют схему «Царства живой природы»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результате на слайде образуется схема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Отвечают,что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Грибы</w:t>
            </w:r>
            <w:r>
              <w:rPr>
                <w:sz w:val="28"/>
                <w:szCs w:val="28"/>
              </w:rPr>
              <w:t xml:space="preserve"> - гетеротрофные организмы. Они питаются готовыми органическими веществами и не могут их синтезировать самостоятельно, в отличие от водорослей.</w:t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</w:rPr>
              <w:t>Симбиоз</w:t>
            </w:r>
            <w:r>
              <w:rPr>
                <w:sz w:val="28"/>
                <w:szCs w:val="28"/>
              </w:rPr>
              <w:t xml:space="preserve"> — это тип взаимоотношений между двумя организмами в природе, который приносит пользу обоим организмам, или одному из них и не наносит ощутимого вреда другому из них.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Микориза.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Затрудняются с ответом.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разные предположения ((могут ответить-лишайники).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работают в группах, не могут дать однозначного ответа. Формулируют проблему.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не знаем к какой группе живых организмов отнести лишайники.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Лишайники похожи на растения, но не растения.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Могут жить на камнях и скалах, зданиях, заборах.</w:t>
            </w:r>
          </w:p>
        </w:tc>
        <w:tc>
          <w:tcPr>
            <w:tcW w:w="4306" w:type="dxa"/>
            <w:tcBorders/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Коммуникативные УУД.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Раскрывают полученные знания, оформляют мысли в устной форме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 УУД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Преобразуют информацию из одной формы в другую.</w:t>
            </w:r>
          </w:p>
        </w:tc>
      </w:tr>
      <w:tr>
        <w:trPr/>
        <w:tc>
          <w:tcPr>
            <w:tcW w:w="2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Постановка проблемы.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Определение цели урока.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мин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Составление плана решения проблемы.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6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Лишайники часто называют </w:t>
            </w:r>
            <w:r>
              <w:rPr>
                <w:i/>
                <w:sz w:val="28"/>
                <w:szCs w:val="28"/>
              </w:rPr>
              <w:t>«изумительной выдумкой природы»,</w:t>
            </w:r>
            <w:r>
              <w:rPr>
                <w:sz w:val="28"/>
                <w:szCs w:val="28"/>
              </w:rPr>
              <w:t xml:space="preserve"> а великий русский учёный К.А. Тимирязев назвал их </w:t>
            </w:r>
            <w:r>
              <w:rPr>
                <w:i/>
                <w:sz w:val="28"/>
                <w:szCs w:val="28"/>
              </w:rPr>
              <w:t>«растениями – сфинксами».</w:t>
            </w:r>
            <w:r>
              <w:rPr>
                <w:b/>
                <w:sz w:val="28"/>
                <w:szCs w:val="28"/>
              </w:rPr>
              <w:t>слайд4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Сфинксы </w:t>
            </w:r>
            <w:r>
              <w:rPr>
                <w:sz w:val="28"/>
                <w:szCs w:val="28"/>
              </w:rPr>
              <w:t>в древнегреческой мифологии мифическое чудовище, существо с головой женщины, лапами и телом льва и крыльями орла.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лишайники сравнивают со сфинксами, нам предстоит узнать сегодня на уроке.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вы должны знать об этих организмах, чтобы отнести их к какому либо царству или выделить в отдельную группу.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Оформите кластер.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сформулируем цель урока.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для достижения этого сегодня мы совершим наше путешествие в </w:t>
            </w:r>
            <w:r>
              <w:rPr>
                <w:b/>
                <w:sz w:val="28"/>
                <w:szCs w:val="28"/>
              </w:rPr>
              <w:t>виртуальный музей</w:t>
            </w:r>
            <w:r>
              <w:rPr>
                <w:sz w:val="28"/>
                <w:szCs w:val="28"/>
              </w:rPr>
              <w:t xml:space="preserve"> и узнаем много нового и интересного об этих организмах. На каждой станции, на которой мы будем останавливаться, вы будете работать в группах: </w:t>
            </w:r>
            <w:r>
              <w:rPr>
                <w:b/>
                <w:sz w:val="28"/>
                <w:szCs w:val="28"/>
              </w:rPr>
              <w:t>слайд7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 поясняет задачу каждой группе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Первая группа </w:t>
            </w:r>
            <w:r>
              <w:rPr>
                <w:sz w:val="28"/>
                <w:szCs w:val="28"/>
              </w:rPr>
              <w:t>формулирует общее понятие «лишайник» и дает историческую справку о возникновении науки о лишайниках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Вторая группа </w:t>
            </w:r>
            <w:r>
              <w:rPr>
                <w:sz w:val="28"/>
                <w:szCs w:val="28"/>
              </w:rPr>
              <w:t>познакомит нас с многообразием и распространением лишайников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Третья группа </w:t>
            </w:r>
            <w:r>
              <w:rPr>
                <w:sz w:val="28"/>
                <w:szCs w:val="28"/>
              </w:rPr>
              <w:t>будет исследовать строение, питание лишайников.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Четвертая группа </w:t>
            </w:r>
            <w:r>
              <w:rPr>
                <w:sz w:val="28"/>
                <w:szCs w:val="28"/>
              </w:rPr>
              <w:t>выяснит почему лишайники так неприхотливы 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 они размножаются.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Пятая группа </w:t>
            </w:r>
            <w:r>
              <w:rPr>
                <w:sz w:val="28"/>
                <w:szCs w:val="28"/>
              </w:rPr>
              <w:t>будет искать информацию о значении лишайников в природе и охрану лишайников.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Шестая группа</w:t>
            </w:r>
            <w:r>
              <w:rPr>
                <w:sz w:val="28"/>
                <w:szCs w:val="28"/>
              </w:rPr>
              <w:t xml:space="preserve"> </w:t>
            </w:r>
            <w:r>
              <w:rPr/>
              <w:t xml:space="preserve"> </w:t>
            </w:r>
            <w:r>
              <w:rPr>
                <w:sz w:val="28"/>
                <w:szCs w:val="28"/>
              </w:rPr>
              <w:t>будет искать информацию о применении лишайников.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Каждая группа получает рабочий лист с названием темы и заданиями, которые вам предстоит выполнить, а также вам предоставлены: тексты для чтения, электронные ресурсы, гербарии, и индивидуальные оценочные листы, которые вам потребуются на этапе закрепления материала.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Напоминает, что надо составить страничку рукописной книги «лишайники» и вывесить ее на доску.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задания понятны, можно приступать к работе.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Каково строение лишайников? Как они питаются, размножаются?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Какие группы и формы лишайников бывают?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Какую роль играют в природе и жизни человека?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кластер.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Формулируют цель урока.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по 3-4 человека, обсуждают правила работы, выбирают старшего группы.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Получают рабочие листы и начинают работать.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 УУД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умения самостоятельно обнаруживать и формулировать учебную проблему, определять цель учебной деятельности (формулировка вопроса урока).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</w:t>
            </w:r>
            <w:r>
              <w:rPr>
                <w:iCs/>
                <w:color w:val="000000"/>
                <w:sz w:val="28"/>
                <w:szCs w:val="28"/>
              </w:rPr>
              <w:t>умения составлять (индивидуально или в группе) план решения проблемы.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Поиск решения проблемы. Работа в малых группах.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мин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при необходимости, консультирует учащихся, контролирует ход работы.</w:t>
            </w:r>
          </w:p>
        </w:tc>
        <w:tc>
          <w:tcPr>
            <w:tcW w:w="43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по 3-4 человека, обсуждают правила работы, выбирают старшего группы.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Получают рабочие листы и начинают работать.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(Тексты см. в приложении)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Оформляют страничку рукописной книги “Лишайники”</w:t>
            </w:r>
          </w:p>
        </w:tc>
        <w:tc>
          <w:tcPr>
            <w:tcW w:w="4306" w:type="dxa"/>
            <w:tcBorders/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Познавательные УУД</w:t>
            </w:r>
          </w:p>
          <w:p>
            <w:pPr>
              <w:pStyle w:val="Style17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Уметь определять возможные источники необходимых сведений, производить поиск информации. </w:t>
            </w:r>
          </w:p>
          <w:p>
            <w:pPr>
              <w:pStyle w:val="Style17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Наблюдать, анализировать и делать выводы по результатам наблюдений.</w:t>
            </w:r>
          </w:p>
          <w:p>
            <w:pPr>
              <w:pStyle w:val="Style17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Коммуникативные УУД.</w:t>
            </w:r>
          </w:p>
          <w:p>
            <w:pPr>
              <w:pStyle w:val="Style17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Самостоятельно организовывать учебное взаимодействие в группе (определять  цели, распределять роли).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 УУД</w:t>
            </w:r>
          </w:p>
          <w:p>
            <w:pPr>
              <w:pStyle w:val="Style17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Работать по инструкции, при необходимости, исправлять ошибки самостоятельно. Составлять ( в группе) план решения проблемы.</w:t>
            </w:r>
          </w:p>
          <w:p>
            <w:pPr>
              <w:pStyle w:val="Style18"/>
              <w:spacing w:lineRule="auto" w:line="240" w:before="0" w:after="0"/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Заполнять рабочие листы</w:t>
            </w:r>
          </w:p>
        </w:tc>
      </w:tr>
      <w:tr>
        <w:trPr/>
        <w:tc>
          <w:tcPr>
            <w:tcW w:w="2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Решение проблемы.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Обсуждение результатов.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18мин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Выслушаем представителей каждой группы (что делали, результаты, выводы)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Обобщает все сказанное  каждой группы и представляет  информацию на слайде.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время выступления учащихся учитель показывает </w:t>
            </w:r>
            <w:r>
              <w:rPr>
                <w:b/>
                <w:sz w:val="28"/>
                <w:szCs w:val="28"/>
              </w:rPr>
              <w:t>слайды №,8,9,10,11, 12, 13, 14.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какой вопрос мы задали в начале занятия? Какая была проблема?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Итак, мы познакомились с новым материалом, заслушали выступающих , оценили странички рукописной книги. Вспомните, для чего мы все это делали?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же вывод вы можете сделать на основе полученной информации?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их называют «растения-сфинксы»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Предлагает составить синквейн «Лишайники»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2мин</w:t>
            </w:r>
          </w:p>
        </w:tc>
        <w:tc>
          <w:tcPr>
            <w:tcW w:w="43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групп: что делали, что открыли, узнали. Учащиеся отвечают на вопросы, демонстрируют схемы и рисунки (фото), делают сообщения.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Зачитывают выводы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Остальные заслушивают выступающих, отвечают на вопросы, выполняют задания в парах. </w:t>
            </w:r>
            <w:r>
              <w:rPr>
                <w:b/>
                <w:sz w:val="28"/>
                <w:szCs w:val="28"/>
              </w:rPr>
              <w:t>Приложение2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Оценивают подготовленные рукописные странички, оформляют их маркером и вывешивают на доску.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 вопрос и отвечают на него.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отвечают: Чтобы решить проблему! Мы не знали, к какой группе живых организмов можно отнести лишайники.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Такое строение и способ питания не имеет ни один организм. Таким образом, лишайники нельзя отнести ни к одному царству живой природы, т. к. </w:t>
            </w:r>
            <w:r>
              <w:rPr>
                <w:b/>
                <w:sz w:val="28"/>
                <w:szCs w:val="28"/>
              </w:rPr>
              <w:t xml:space="preserve">это особая группа симбиотических организмов, </w:t>
            </w:r>
            <w:r>
              <w:rPr>
                <w:sz w:val="28"/>
                <w:szCs w:val="28"/>
              </w:rPr>
              <w:t>состоящие из нитей грибницы и клеток водорослей.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Составляют синквейн.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упражнение</w:t>
            </w:r>
          </w:p>
        </w:tc>
        <w:tc>
          <w:tcPr>
            <w:tcW w:w="4306" w:type="dxa"/>
            <w:tcBorders/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Коммуникативные УУД.</w:t>
            </w:r>
          </w:p>
          <w:p>
            <w:pPr>
              <w:pStyle w:val="Style17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Составлять тезисы выступления. </w:t>
            </w:r>
          </w:p>
          <w:p>
            <w:pPr>
              <w:pStyle w:val="Style18"/>
              <w:spacing w:lineRule="auto" w:line="240" w:before="0" w:after="0"/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Выступать перед аудиторией, доказывать свою точку зрения.</w:t>
            </w:r>
          </w:p>
          <w:p>
            <w:pPr>
              <w:pStyle w:val="Style17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Познавательные УУД</w:t>
            </w:r>
          </w:p>
          <w:p>
            <w:pPr>
              <w:pStyle w:val="Style18"/>
              <w:spacing w:lineRule="auto" w:line="240" w:before="0" w:after="0"/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1. формирование умения владеть смысловым чтением , выделять главное.</w:t>
            </w:r>
          </w:p>
          <w:p>
            <w:pPr>
              <w:pStyle w:val="Style18"/>
              <w:spacing w:lineRule="auto" w:line="240" w:before="0" w:after="0"/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2. Формирование умения ориентироваться в учебнике, находить нужную информацию, задавать вопросы на основе извлеченной из текста информации. </w:t>
            </w:r>
          </w:p>
          <w:p>
            <w:pPr>
              <w:pStyle w:val="Style18"/>
              <w:spacing w:lineRule="auto" w:line="240" w:before="0" w:after="0"/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3. Озвучивают результаты работы, сравнивая с изображением на интерактивной доске.</w:t>
            </w:r>
          </w:p>
          <w:p>
            <w:pPr>
              <w:pStyle w:val="Style17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4.</w:t>
            </w:r>
            <w:r>
              <w:rPr>
                <w:rFonts w:cs="Times New Roman" w:ascii="Times New Roman" w:hAnsi="Times New Roman"/>
              </w:rPr>
              <w:t>Сравнивать, обобщать факты и явления. Выявлять причины и следствия, преобразовывать информацию из одного вида в другой (составлять схему).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 УУД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слушать учителя и одноклассников, задавать и отвечать на вопросы.</w:t>
            </w:r>
          </w:p>
        </w:tc>
      </w:tr>
      <w:tr>
        <w:trPr/>
        <w:tc>
          <w:tcPr>
            <w:tcW w:w="2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Закрепление знаний.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 с самопроверкой по эталону.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мин.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6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у вас на столах лежат листы самоконтроля. </w:t>
            </w:r>
            <w:r>
              <w:rPr>
                <w:b/>
                <w:sz w:val="28"/>
                <w:szCs w:val="28"/>
              </w:rPr>
              <w:t>Приложение3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Работайте над ними самостоятельно, а затем мы проведем самоконтроль и самооценку.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Обратите внимание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 выполнении теста можно воспользоваться онлайн тестом и компьютер вам выдаст оценку.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 самооценки ученика </w:t>
            </w:r>
            <w:r>
              <w:rPr>
                <w:b/>
                <w:sz w:val="28"/>
                <w:szCs w:val="28"/>
              </w:rPr>
              <w:t xml:space="preserve">Приложение 4.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На работу дается 5мин, а затем на экране высвечиваются правильные ответы. Подсчитайте свои баллы.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Слайд </w:t>
            </w:r>
          </w:p>
        </w:tc>
        <w:tc>
          <w:tcPr>
            <w:tcW w:w="43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учащихся.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самоконтроль и самооценка. Учащиеся подсчитывают свои баллы.</w:t>
            </w:r>
          </w:p>
        </w:tc>
        <w:tc>
          <w:tcPr>
            <w:tcW w:w="4306" w:type="dxa"/>
            <w:tcBorders/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 w:before="24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Регулятивные УУД.</w:t>
            </w:r>
          </w:p>
          <w:p>
            <w:pPr>
              <w:pStyle w:val="Style17"/>
              <w:spacing w:lineRule="auto" w:line="240" w:before="24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формировать умение адекватно оценивать свои знания и умения. </w:t>
            </w:r>
          </w:p>
          <w:p>
            <w:pPr>
              <w:pStyle w:val="Style17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2. формировать умение определять степень успешности своей работы</w:t>
            </w:r>
          </w:p>
        </w:tc>
      </w:tr>
      <w:tr>
        <w:trPr/>
        <w:tc>
          <w:tcPr>
            <w:tcW w:w="2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7.Рефлексия учебной деятельности на уроке.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мин.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6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предлагает вспомнить тему урока, цели, проблему над которой работали ученики, оценить меру продвижения каждого учащегося к цели, поставленной в начале урока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мы на сегодняшнем уроке выполнили серьезную работу. Мы изучили новые для нас организмы, совершив путешествие в виртуальный музей.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урока определите, как вы оцениваете свою работу? Отметьте в ваших листах самооценки.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Я работал активно/ пассивно.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Своей работой я доволен/ не доволен.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Урок для меня показался интересным/ скучным.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Материал урока мне был понятен/ не понятен;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Материал урока я усвоил / не усвоил.</w:t>
            </w:r>
          </w:p>
        </w:tc>
        <w:tc>
          <w:tcPr>
            <w:tcW w:w="43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Уч-ся отмечают наиболее трудные и понравившиеся этапы урока,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Отмечают успешные ответы, интересные вопросы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Определили тему, проблему, гипотезу, план работы, источники информации,  выполнили задания, создали продукт –странички рукописной книги “лишайники”, сумели сделать вывод.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работают в листах самооценки.</w:t>
            </w:r>
          </w:p>
        </w:tc>
        <w:tc>
          <w:tcPr>
            <w:tcW w:w="4306" w:type="dxa"/>
            <w:tcBorders/>
            <w:shd w:fill="auto" w:val="clear"/>
            <w:tcMar>
              <w:left w:w="103" w:type="dxa"/>
            </w:tcMar>
          </w:tcPr>
          <w:p>
            <w:pPr>
              <w:pStyle w:val="Style17"/>
              <w:spacing w:lineRule="auto" w:line="240" w:before="24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Личностные УУД.</w:t>
            </w:r>
          </w:p>
          <w:p>
            <w:pPr>
              <w:pStyle w:val="Style17"/>
              <w:spacing w:lineRule="auto" w:line="240"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Называют тему урока, цели, отмечают наиболее трудные и наиболее понравившиеся эпизоды урока. Отмечают успешные ответы, интересные вопросы.</w:t>
            </w:r>
          </w:p>
          <w:p>
            <w:pPr>
              <w:pStyle w:val="Style17"/>
              <w:spacing w:lineRule="auto" w:line="240" w:before="24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Познавательные УУД.</w:t>
            </w:r>
          </w:p>
          <w:p>
            <w:pPr>
              <w:pStyle w:val="Style17"/>
              <w:spacing w:lineRule="auto" w:line="240"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Анализ, построение логической цепи рассуждений.</w:t>
            </w:r>
          </w:p>
          <w:p>
            <w:pPr>
              <w:pStyle w:val="Style17"/>
              <w:spacing w:lineRule="auto" w:line="240" w:before="24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Личностные УУД</w:t>
            </w:r>
          </w:p>
          <w:p>
            <w:pPr>
              <w:pStyle w:val="Style17"/>
              <w:spacing w:lineRule="auto" w:line="240" w:before="2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Адекватное понимание причин успеха/ неуспеха в учебной деятельности.</w:t>
            </w:r>
          </w:p>
        </w:tc>
      </w:tr>
      <w:tr>
        <w:trPr/>
        <w:tc>
          <w:tcPr>
            <w:tcW w:w="2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Домашнее задание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1мин</w:t>
            </w:r>
          </w:p>
        </w:tc>
        <w:tc>
          <w:tcPr>
            <w:tcW w:w="466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подводит итоги урока, отмечает, сколько учеников по результатам самооценки и самоконтроля получили “отлично”, “хорошо” и “удовлетворительно”.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Комментирует Д/з (Слайд 24)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Параграф №19,вопросы после параграфа.(для тех, кто недостаточно усвоил материал по результатам самоконтроля и самооценки).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Попробуйте найти лишайники возле своего дома. Зарисуйте их в тетради, определите форму слоевища . Сделайте вывод в тетради о чистоте окружающей вас воздушной среды.(для тех, кто усвоил материал на хорошо)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Для тех, кто материал усвоил отлично: Составьте кроссворд на тему “лишайники”.</w:t>
            </w:r>
          </w:p>
        </w:tc>
        <w:tc>
          <w:tcPr>
            <w:tcW w:w="43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задание в тетрадь.</w:t>
            </w:r>
          </w:p>
        </w:tc>
        <w:tc>
          <w:tcPr>
            <w:tcW w:w="430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 УУД.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Осуществляют взаимный контроль записей домашнего задания в дневнике.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i/>
          <w:i/>
          <w:szCs w:val="24"/>
        </w:rPr>
      </w:pPr>
      <w:r>
        <w:rPr>
          <w:i/>
          <w:szCs w:val="24"/>
        </w:rPr>
        <w:t>Информационно – методическое обеспечение урока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1. Биология.  5 класс. Учебник.  Под редакцией В.В. Пасечника. УМК  «Линия жизни». 2012 год.</w:t>
      </w:r>
    </w:p>
    <w:p>
      <w:pPr>
        <w:pStyle w:val="Normal"/>
        <w:rPr/>
      </w:pPr>
      <w:r>
        <w:rPr>
          <w:szCs w:val="24"/>
        </w:rPr>
        <w:t xml:space="preserve">2. Единая коллекция ЦОР </w:t>
      </w:r>
      <w:hyperlink r:id="rId2">
        <w:r>
          <w:rPr>
            <w:rStyle w:val="Style14"/>
            <w:szCs w:val="24"/>
          </w:rPr>
          <w:t>http://school-collection.edu.ru/catalog/rubr/dc6be3c8-58b1-45a9-8b23-2178e8ada386/79218/?interface=catalog&amp;class=48&amp;subject=29</w:t>
        </w:r>
      </w:hyperlink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3. Презентация в формате </w:t>
      </w:r>
      <w:r>
        <w:rPr>
          <w:szCs w:val="24"/>
          <w:lang w:val="en-US"/>
        </w:rPr>
        <w:t>SmartNotebook</w:t>
      </w:r>
      <w:r>
        <w:rPr>
          <w:szCs w:val="24"/>
        </w:rPr>
        <w:t xml:space="preserve">  «Лишайники», конспект урока (собственная разработка)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4. Видеофрагмент о лишайниках, фотографии лишайников и натуральные объекты.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5c0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f45c00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6"/>
    <w:uiPriority w:val="99"/>
    <w:semiHidden/>
    <w:qFormat/>
    <w:rsid w:val="009645c2"/>
    <w:rPr>
      <w:rFonts w:ascii="Times New Roman" w:hAnsi="Times New Roman" w:eastAsia="Calibri" w:cs="Times New Roman"/>
      <w:sz w:val="24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22566b"/>
    <w:rPr>
      <w:rFonts w:ascii="Tahoma" w:hAnsi="Tahoma" w:eastAsia="Calibri" w:cs="Tahoma"/>
      <w:sz w:val="16"/>
      <w:szCs w:val="16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7" w:customStyle="1">
    <w:name w:val="Заголовок"/>
    <w:basedOn w:val="Normal"/>
    <w:next w:val="Style18"/>
    <w:qFormat/>
    <w:rsid w:val="009645c2"/>
    <w:pPr>
      <w:keepNext/>
      <w:widowControl w:val="false"/>
      <w:suppressAutoHyphens w:val="true"/>
      <w:spacing w:before="240" w:after="120"/>
    </w:pPr>
    <w:rPr>
      <w:rFonts w:ascii="Arial" w:hAnsi="Arial" w:eastAsia="Arial Unicode MS" w:cs="Tahoma"/>
      <w:sz w:val="28"/>
      <w:szCs w:val="28"/>
      <w:lang w:eastAsia="hi-IN" w:bidi="hi-IN"/>
    </w:rPr>
  </w:style>
  <w:style w:type="paragraph" w:styleId="Style18">
    <w:name w:val="Body Text"/>
    <w:basedOn w:val="Normal"/>
    <w:link w:val="a7"/>
    <w:uiPriority w:val="99"/>
    <w:semiHidden/>
    <w:unhideWhenUsed/>
    <w:rsid w:val="009645c2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22566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00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45c0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chool-collection.edu.ru/catalog/rubr/dc6be3c8-58b1-45a9-8b23-2178e8ada386/79218/?interface=catalog&amp;class=48&amp;subject=29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46FC6-3B8E-48BC-90CC-0F13C5F1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Application>LibreOffice/5.2.4.2$Windows_x86 LibreOffice_project/3d5603e1122f0f102b62521720ab13a38a4e0eb0</Application>
  <Pages>11</Pages>
  <Words>1692</Words>
  <Characters>11551</Characters>
  <CharactersWithSpaces>13131</CharactersWithSpaces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2013-10-17T15:55:00Z</dcterms:created>
  <dc:creator>Sveta</dc:creator>
  <dc:description/>
  <dc:language>ru-RU</dc:language>
  <cp:lastModifiedBy/>
  <cp:lastPrinted>2016-04-08T10:41:00Z</cp:lastPrinted>
  <dcterms:modified xsi:type="dcterms:W3CDTF">2017-02-06T14:36:45Z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