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Times New Roman&quot;"/>
          <w:b/>
          <w:bCs/>
          <w:i w:val="0"/>
          <w:sz w:val="24"/>
          <w:szCs w:val="24"/>
        </w:rPr>
        <w:t>План-конспект урока английского языка по ФГОС.</w:t>
      </w:r>
    </w:p>
    <w:p>
      <w:pPr>
        <w:jc w:val="center"/>
        <w:spacing w:after="0" w:line="240" w:lineRule="auto"/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>Мамоновой Ксении Владимировны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Предмет</w:t>
      </w:r>
      <w:r>
        <w:rPr>
          <w:rFonts w:ascii="Times New Roman" w:eastAsia="Times New Roman" w:hAnsi="Times New Roman" w:hint="default"/>
          <w:sz w:val="20"/>
          <w:szCs w:val="20"/>
        </w:rPr>
        <w:t>: Английский язык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Класс: </w:t>
      </w:r>
      <w:r>
        <w:rPr>
          <w:rFonts w:ascii="Times New Roman" w:eastAsia="Times New Roman" w:hAnsi="Times New Roman" w:hint="default"/>
          <w:sz w:val="20"/>
          <w:szCs w:val="20"/>
          <w:rtl w:val="off"/>
        </w:rPr>
        <w:t>3</w:t>
      </w:r>
    </w:p>
    <w:p>
      <w:pPr>
        <w:jc w:val="left"/>
        <w:spacing w:after="0" w:line="240" w:lineRule="auto"/>
        <w:rPr>
          <w:rFonts w:ascii="Times New Roman" w:eastAsia="Times New Roman" w:hAnsi="Times New Roman" w:hint="default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Тема урока:</w:t>
      </w:r>
      <w:r>
        <w:rPr>
          <w:rFonts w:ascii="Times New Roman" w:eastAsia="Times New Roman" w:hAnsi="Times New Roman" w:hint="default"/>
          <w:sz w:val="20"/>
          <w:szCs w:val="20"/>
        </w:rPr>
        <w:t> Shopping</w:t>
      </w:r>
      <w:r>
        <w:rPr>
          <w:rFonts w:ascii="Times New Roman" w:eastAsia="Times New Roman" w:hAnsi="Times New Roman" w:hint="default"/>
          <w:sz w:val="20"/>
          <w:szCs w:val="20"/>
          <w:rtl w:val="off"/>
        </w:rPr>
        <w:t>.</w:t>
      </w:r>
    </w:p>
    <w:p>
      <w:pPr>
        <w:spacing w:after="0" w:line="240"/>
        <w:rPr>
          <w:rFonts w:ascii="Times New Roman" w:eastAsia="Times New Roman" w:hAnsi="Times New Roman" w:hint="default"/>
          <w:sz w:val="18"/>
          <w:szCs w:val="18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Тип урока:</w:t>
      </w:r>
      <w:r>
        <w:rPr>
          <w:rFonts w:ascii="Times New Roman" w:eastAsia="Times New Roman" w:hAnsi="Times New Roman" w:hint="default"/>
          <w:sz w:val="20"/>
          <w:szCs w:val="20"/>
        </w:rPr>
        <w:t> </w:t>
      </w:r>
      <w:r>
        <w:rPr>
          <w:rFonts w:ascii="Times New Roman" w:eastAsia="Times New Roman" w:hAnsi="Times New Roman" w:hint="default"/>
          <w:sz w:val="22"/>
          <w:szCs w:val="22"/>
        </w:rPr>
        <w:t> </w:t>
      </w:r>
      <w:r>
        <w:rPr>
          <w:rFonts w:ascii="Times New Roman" w:eastAsia="Times New Roman" w:hAnsi="Times New Roman" w:hint="default"/>
          <w:sz w:val="20"/>
          <w:szCs w:val="20"/>
        </w:rPr>
        <w:t>урок комплексного применения знаний с использованием электронно-образовательных ресурсов.</w:t>
      </w:r>
    </w:p>
    <w:p>
      <w:pPr>
        <w:spacing w:after="0" w:line="240"/>
        <w:rPr>
          <w:rFonts w:ascii="Times New Roman" w:eastAsia="Times New Roman" w:hAnsi="Times New Roman" w:hint="default"/>
          <w:sz w:val="18"/>
          <w:szCs w:val="18"/>
          <w:rtl w:val="off"/>
        </w:rPr>
      </w:pPr>
      <w:r>
        <w:rPr>
          <w:rFonts w:ascii="Times New Roman" w:eastAsia="Times New Roman" w:hAnsi="Times New Roman" w:hint="default"/>
          <w:b/>
          <w:bCs/>
          <w:sz w:val="18"/>
          <w:szCs w:val="18"/>
        </w:rPr>
        <w:t>Используемое оборудование:</w:t>
      </w:r>
      <w:r>
        <w:rPr>
          <w:rFonts w:ascii="Times New Roman" w:eastAsia="Times New Roman" w:hAnsi="Times New Roman" w:hint="default"/>
          <w:sz w:val="18"/>
          <w:szCs w:val="18"/>
        </w:rPr>
        <w:t> компьютер, проектор</w:t>
      </w:r>
    </w:p>
    <w:p>
      <w:pPr>
        <w:spacing w:after="0" w:line="240"/>
        <w:rPr>
          <w:caps w:val="off"/>
          <w:rFonts w:ascii="Times New Roman" w:eastAsia="Times New Roman" w:hAnsi="Times New Roman" w:cs="Arial"/>
          <w:b w:val="0"/>
          <w:i w:val="0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Краткое описание:</w:t>
      </w:r>
      <w:r>
        <w:rPr>
          <w:rFonts w:ascii="Times New Roman" w:eastAsia="Times New Roman" w:hAnsi="Times New Roman" w:hint="default"/>
          <w:sz w:val="20"/>
          <w:szCs w:val="20"/>
        </w:rPr>
        <w:t> </w:t>
      </w:r>
      <w:r>
        <w:rPr>
          <w:caps w:val="off"/>
          <w:rFonts w:ascii="Times New Roman" w:eastAsia="Times New Roman" w:hAnsi="Times New Roman" w:cs="Arial"/>
          <w:b w:val="0"/>
          <w:i w:val="0"/>
          <w:sz w:val="16"/>
          <w:szCs w:val="20"/>
        </w:rPr>
        <w:t> </w:t>
      </w:r>
      <w:r>
        <w:rPr>
          <w:caps w:val="off"/>
          <w:rFonts w:ascii="Times New Roman" w:eastAsia="Times New Roman" w:hAnsi="Times New Roman" w:cs="Arial"/>
          <w:b w:val="0"/>
          <w:i w:val="0"/>
          <w:sz w:val="18"/>
          <w:szCs w:val="22"/>
        </w:rPr>
        <w:t>У</w:t>
      </w:r>
      <w:r>
        <w:rPr>
          <w:caps w:val="off"/>
          <w:rFonts w:ascii="Times New Roman" w:eastAsia="Times New Roman" w:hAnsi="Times New Roman" w:cs="Arial"/>
          <w:b w:val="0"/>
          <w:i w:val="0"/>
          <w:sz w:val="20"/>
          <w:szCs w:val="20"/>
        </w:rPr>
        <w:t>рок разработан с целью совершенствования навыков диалогической речи учащихся. Поэтапная работа с лексическим материалом, использование видеоматериала способствует развитию различных видов памяти учащихся, их мыслительной деятельности, умению переноса знаний в новую ситуацию, развитию языковой догадки. Данная форма проведения урока повышает мотивацию учащихся, обеспечивает работу все</w:t>
      </w:r>
      <w:r>
        <w:rPr>
          <w:caps w:val="off"/>
          <w:rFonts w:ascii="Times New Roman" w:eastAsia="Times New Roman" w:hAnsi="Times New Roman" w:cs="Arial"/>
          <w:b w:val="0"/>
          <w:i w:val="0"/>
          <w:sz w:val="20"/>
          <w:szCs w:val="20"/>
          <w:rtl w:val="off"/>
        </w:rPr>
        <w:t>х учащихся</w:t>
      </w:r>
      <w:r>
        <w:rPr>
          <w:caps w:val="off"/>
          <w:rFonts w:ascii="Times New Roman" w:eastAsia="Times New Roman" w:hAnsi="Times New Roman" w:cs="Arial"/>
          <w:b w:val="0"/>
          <w:i w:val="0"/>
          <w:sz w:val="20"/>
          <w:szCs w:val="20"/>
        </w:rPr>
        <w:t>, делает учебное занятие динамичным.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/>
          <w:b/>
          <w:bCs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2"/>
          <w:szCs w:val="22"/>
        </w:rPr>
        <w:t>Этапы учебного занятия</w:t>
      </w:r>
      <w:r>
        <w:rPr>
          <w:rFonts w:ascii="Times New Roman" w:eastAsia="Times New Roman" w:hAnsi="Times New Roman" w:hint="default"/>
          <w:b/>
          <w:bCs/>
          <w:sz w:val="22"/>
          <w:szCs w:val="22"/>
          <w:rtl w:val="off"/>
        </w:rPr>
        <w:t>: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I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t>. Организационный</w:t>
      </w: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t>момент</w:t>
      </w: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>: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Good morning , dear friends. I am glad to see you. Let me begin our lesson with some riddles. If you guess them , you will know what we are going to speak about . Listen to me and think. 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/>
          <w:bCs/>
          <w:sz w:val="20"/>
          <w:szCs w:val="20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II. Мотивационный этап</w:t>
      </w: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>:</w:t>
      </w:r>
    </w:p>
    <w:p>
      <w:pPr>
        <w:spacing w:after="0" w:line="240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</w:rPr>
        <w:t>Создание проблемной ситуации, в ходе которой обучающиеся самостоятельно сформулируют тему и задачи урока.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Usually two or more people take part in this process.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We do it in a special place.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We do it very often.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Usually women like to do it, men don’t like.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We can’t do it without money.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T: What is it?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P: Shopping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T: Yes, We are going tо speak about shopping. We`ll try to make up and act dialogues, to learn new words, tо see a video film, tо write a test .We have a lot of work. Let’s start.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III. Активизация ранее изученной лексики по теме «Покупки» (речевая зарядка, нахождение соответствий)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T: Do you like to go shopping? What do you prefer to buy clothes or food? I went shopping yesterday. Can you guess what I bought? Ask me questions beginning with the words: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– Did you buy… yesterday?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Yes, I bought …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No, I didn’t buy……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T: You know we buy different things in different shops. Will you remind me where you can buy sweets (milk, fish, bread, meat, sugar etc.)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P: We buy … at the …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drawing>
          <wp:inline distT="0" distB="0" distL="180" distR="180">
            <wp:extent cx="4476750" cy="16002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00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IV. Основной этап</w:t>
      </w: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>: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T: We have different kinds of shops in Russia. But Englishmen also have different shops. Let’s learn the names of the English shops.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The corner shop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Harrods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Mark &amp; Spencer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Sainsbury’s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The Body shop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Аудирование текстов информационного характера: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T: Listen to short texts and be ready to answer some questions.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The Corner Shop is a small shop on or near a street corner. They usually sell food.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Harrods is a department store. It has 230 departments. It has a library, a bank. It is a very expensive shop.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Sainsbury’s is the biggest of the supermarket chains. It suggests good food, wine, do it yourself goods.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Mark &amp; Spencer is a chain store. It is a number of department stores which sell men’s and women’s clothing, home furniture, plants and food. The company has over 700 stores over the world.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The Body Shop sells perfumes, soap, shampoo, skin-care products for men and women.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</w:rPr>
        <w:t>T: What do they sell in the Corner Shop (Harrods, Sainsbury’s, Mark &amp; Spencer, the Body Shop)?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What similar shops have we got in Stepnoe?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What is your favourite shop in Stepnoe?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Физкультминутка</w:t>
      </w: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>: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– You have 10 minutes to do the test.</w:t>
      </w:r>
    </w:p>
    <w:p>
      <w:pPr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Test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1. Lasagne is....................... food.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Russian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English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Italian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d) Chinese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2. People don't eat................. when they are on a diet.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fruit and vegetables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Italian food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humpback and sazan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d) biscuits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3. Usually shops are different in.........................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sizes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kinds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colours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d) owners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4. You can't buy a............... of sugar.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pound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kilo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packet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d) bottle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5. Englishmen use.................. in the shops.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pounds and pence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roubles and kopecks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dollars and cents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6. Humpback is a.................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fish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meat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sweet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d) cake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7. We can buy fish at the...................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baker's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grocer's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fishmonger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d) greengrocer's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8. If you want to make a cake you need.................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eggs, sugar, flour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b) ham, sugar, eggs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c) chips, sugar, flour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– Exchange your works. Check them up (the answers are on the screen). Put down the marks.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/>
          <w:bCs/>
          <w:sz w:val="20"/>
          <w:szCs w:val="20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V. Формирование навыка диалогической речи</w:t>
      </w: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 xml:space="preserve"> и ф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t>ормирование лексических навыков.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а) введение и первичная отработка новой лексики с использованием метода фонетических ассоциаций;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б) использование видеоматериала для развития аудитивных навыков с последующим контролем понимания текста;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в) развитие навыка детального понимания диалогического текста (работа с текстом, восстановление пропущенных слов);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г) практика в чтении диалога;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д) воспроизведение диалога с опорой на видеоматериал;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е) совершенствование навыка составления диалога с помощью опор.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T: We have known a lot about shops. Now I invite you to go shopping. Do you want? We are going to see a short film. But first let’s learn some words.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a) Pineapples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Biscuits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Sazan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Humpback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Lasagne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Roubles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Italian food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б) T: Be ready to see the film, to listen to the dialogue and try to understand it. (</w:t>
      </w:r>
      <w:r>
        <w:rPr>
          <w:rFonts w:ascii="Times New Roman" w:eastAsia="Times New Roman" w:hAnsi="Times New Roman" w:hint="default"/>
          <w:sz w:val="20"/>
          <w:szCs w:val="20"/>
        </w:rPr>
        <w:fldChar w:fldCharType="begin"/>
      </w:r>
      <w:r>
        <w:rPr>
          <w:rFonts w:ascii="Times New Roman" w:eastAsia="Times New Roman" w:hAnsi="Times New Roman" w:hint="default"/>
          <w:sz w:val="20"/>
          <w:szCs w:val="20"/>
        </w:rPr>
        <w:instrText xml:space="preserve"> HYPERLINK "http://festival.1september.ru/articles/501064/pril2.rar" </w:instrText>
      </w:r>
      <w:r>
        <w:rPr>
          <w:rFonts w:ascii="Times New Roman" w:eastAsia="Times New Roman" w:hAnsi="Times New Roman" w:hint="default"/>
          <w:sz w:val="20"/>
          <w:szCs w:val="20"/>
        </w:rPr>
        <w:fldChar w:fldCharType="separate"/>
      </w:r>
      <w:r>
        <w:rPr>
          <w:rFonts w:ascii="Times New Roman" w:eastAsia="Times New Roman" w:hAnsi="Times New Roman" w:hint="default"/>
          <w:sz w:val="20"/>
          <w:szCs w:val="20"/>
        </w:rPr>
        <w:t>Приложение 2</w:t>
      </w:r>
      <w:r>
        <w:rPr>
          <w:rFonts w:ascii="Times New Roman" w:eastAsia="Times New Roman" w:hAnsi="Times New Roman" w:hint="default"/>
          <w:sz w:val="20"/>
          <w:szCs w:val="20"/>
        </w:rPr>
        <w:fldChar w:fldCharType="end"/>
      </w:r>
      <w:r>
        <w:rPr>
          <w:rFonts w:ascii="Times New Roman" w:eastAsia="Times New Roman" w:hAnsi="Times New Roman" w:hint="default"/>
          <w:sz w:val="20"/>
          <w:szCs w:val="20"/>
        </w:rPr>
        <w:t>)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 w:hint="default"/>
          <w:b/>
          <w:bCs/>
          <w:sz w:val="20"/>
          <w:szCs w:val="20"/>
        </w:rPr>
        <w:t>ефлексия учебной деятельности на уроке</w:t>
      </w: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>: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So, our lesson is coming to the end. We have done a lot today.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What have we done at the lesson?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Do you like the lesson?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Let’s continue the phrases.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Now, I know ….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What do you know?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Now, I can ….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What you can?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I can’t ….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I don’t know …..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– One tin, I think.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What about .......................................................... 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No, thanks. I’m on................................. I prefer............................. and ...............................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Anything else?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Maybe some.............................................................................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I strongly .................................... you to buy.......................................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OK. Give me one ............................................ How much does it cost?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……………. Oh, just a minute. Do you like......................................................................... 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Oh, it’s not bad. But I don’t like ...................................................... food. Here are 150…….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Thank you. Your………….. is 17 roubles. You are always welcome.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– Let’s check up your work.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г) Now try to read the dialogue aloud.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д) Oh, we’ve got some problems. We have no sound. Try to sound-trek the dialogue.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е) Now it’s high time to make up your own dialogues. Use the words: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Сan I help you?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Have you got ……..?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How much/many……..?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How much must I pay?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How much does it cost?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Eggs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Sweets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Bananas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Oranges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Sausages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</w:rPr>
        <w:t>VII. Подведение итогов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Определение и разъяснение разноуровневого домашнего задания.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Анализ и оценка итогов работы учащихся.</w:t>
      </w:r>
    </w:p>
    <w:p>
      <w:pPr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Раздаточный материал к уроку.</w:t>
      </w:r>
    </w:p>
    <w:p>
      <w:pPr>
        <w:ind w:firstLine="0"/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– Good morning. How are you?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....................... Fine, and you?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..............., thanks. Can I help you?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................. Have you got .......................... 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........ How much would you like?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One tin, I think.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What about .......................... 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No, thanks. I'm on...........I prefer............and ..............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Anything else?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Maybe some....................................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I strongly ................ you to buy.................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O.K. Give me one ................ How much does it cost?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.................... Oh, just a minute. Do you like.................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Oh, it's not bad . But I don't like ................food. Here is 150 </w:t>
      </w:r>
      <w:r>
        <w:rPr>
          <w:rFonts w:ascii="Times New Roman" w:eastAsia="Times New Roman" w:hAnsi="Times New Roman" w:hint="default"/>
          <w:sz w:val="20"/>
          <w:szCs w:val="20"/>
        </w:rPr>
        <w:br/>
      </w:r>
      <w:r>
        <w:rPr>
          <w:rFonts w:ascii="Times New Roman" w:eastAsia="Times New Roman" w:hAnsi="Times New Roman" w:hint="default"/>
          <w:sz w:val="20"/>
          <w:szCs w:val="20"/>
        </w:rPr>
        <w:t>– Thank you. Your............... is 17 roubles. You are always welcome.</w:t>
      </w:r>
    </w:p>
    <w:p>
      <w:pPr>
        <w:jc w:val="center"/>
        <w:spacing w:after="0" w:line="240"/>
        <w:rPr>
          <w:rFonts w:ascii="Times New Roman" w:eastAsia="Times New Roman" w:hAnsi="Times New Roman"/>
          <w:sz w:val="20"/>
          <w:szCs w:val="20"/>
          <w:rtl w:val="off"/>
        </w:rPr>
      </w:pPr>
    </w:p>
    <w:p>
      <w:pPr>
        <w:jc w:val="center"/>
        <w:spacing w:after="0" w:line="240"/>
        <w:rPr>
          <w:rFonts w:ascii="Times New Roman" w:eastAsia="Times New Roman" w:hAnsi="Times New Roman"/>
          <w:sz w:val="20"/>
          <w:szCs w:val="20"/>
          <w:rtl w:val="off"/>
        </w:rPr>
      </w:pPr>
    </w:p>
    <w:p>
      <w:pPr>
        <w:jc w:val="center"/>
        <w:spacing w:after="0" w:line="240"/>
        <w:rPr>
          <w:rFonts w:ascii="Times New Roman" w:eastAsia="Times New Roman" w:hAnsi="Times New Roman"/>
          <w:sz w:val="20"/>
          <w:szCs w:val="20"/>
          <w:rtl w:val="off"/>
        </w:rPr>
      </w:pPr>
    </w:p>
    <w:p>
      <w:pPr>
        <w:jc w:val="center"/>
        <w:spacing w:after="0" w:line="240"/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b/>
          <w:bCs/>
          <w:sz w:val="20"/>
          <w:szCs w:val="20"/>
          <w:rtl w:val="off"/>
        </w:rPr>
        <w:t>Самоанализ урока</w:t>
      </w:r>
    </w:p>
    <w:p>
      <w:pPr>
        <w:ind w:firstLine="0"/>
        <w:jc w:val="left"/>
        <w:shd w:val="clear" w:color="auto" w:fill="auto"/>
        <w:spacing w:after="0" w:line="160" w:lineRule="atLeast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Урок разрабатывался в соответствии с психолого-педагогическими</w:t>
      </w:r>
    </w:p>
    <w:p>
      <w:pPr>
        <w:ind w:firstLine="0"/>
        <w:jc w:val="left"/>
        <w:shd w:val="clear" w:color="auto" w:fill="auto"/>
        <w:spacing w:after="0" w:line="160" w:lineRule="atLeast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характеристиками, состоянием развития общеучебных умений, индивидуальными</w:t>
      </w:r>
    </w:p>
    <w:p>
      <w:pPr>
        <w:ind w:firstLine="0"/>
        <w:jc w:val="left"/>
        <w:shd w:val="clear" w:color="auto" w:fill="auto"/>
        <w:spacing w:after="0" w:line="160" w:lineRule="atLeast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особенностями учащихся, способных осваивать учебный материал школьной</w:t>
      </w:r>
    </w:p>
    <w:p>
      <w:pPr>
        <w:ind w:left="0" w:right="0" w:firstLine="0"/>
        <w:spacing w:after="0" w:before="0" w:line="160" w:lineRule="atLeast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</w:rPr>
        <w:t>программы по английскому языку.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</w:rPr>
        <w:t>Цель урока: Формирование ключевых языковых компетенций на уроке английского языка.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</w:rPr>
        <w:t>Тип урока: урок комплексного применения знаний с использованием электронно-образовательных ресурсов.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/>
          <w:sz w:val="18"/>
          <w:szCs w:val="18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</w:rPr>
        <w:t>Форма урока:урок решения практических задач. Фронтальная, индивидуальная и групповая формы работы.</w:t>
      </w:r>
    </w:p>
    <w:p>
      <w:pPr>
        <w:ind w:left="0" w:right="0" w:firstLine="0"/>
        <w:spacing w:after="0" w:before="0" w:line="240"/>
        <w:rPr>
          <w:caps w:val="off"/>
          <w:rFonts w:ascii="Times New Roman" w:eastAsia="Times New Roman" w:hAnsi="Times New Roman" w:cs="&quot;Times New Roman&quot;"/>
          <w:b w:val="0"/>
          <w:i w:val="0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18"/>
          <w:szCs w:val="18"/>
        </w:rPr>
        <w:t xml:space="preserve">Оборудование: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0"/>
          <w:szCs w:val="20"/>
        </w:rPr>
        <w:t>компьютер, мультимедийный проектор и экран, мультимедийная презентация, карточки с заданиями.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18"/>
          <w:szCs w:val="18"/>
        </w:rPr>
      </w:pPr>
      <w:r>
        <w:rPr>
          <w:rFonts w:ascii="Times New Roman" w:eastAsia="Times New Roman" w:hAnsi="Times New Roman" w:hint="default"/>
          <w:sz w:val="18"/>
          <w:szCs w:val="18"/>
        </w:rPr>
        <w:t>Формирование УУД: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Личностные: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Способствовать формированию интереса к овладению английским языком.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Регулятивные: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Учить сравнивать, анализировать и контролировать правильность выполнения заданий.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Познавательные: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Содействовать формированию лексико-грамматических навыков.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b w:val="0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Коммуникативные: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Способствовать формированию готовности к иноязычному общению, слушать и понимать других, строить высказывания в соответствии с коммуникативными задачами (с опорами и без использования опор); высказывать свою точку зрения, оформлять свои мысли в устной речи; читать вслух и про себя понимать прочитанное, сотрудничать в совместном решении проблемы.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/>
          <w:sz w:val="20"/>
          <w:szCs w:val="20"/>
          <w:rtl w:val="off"/>
        </w:rPr>
      </w:pPr>
      <w:r>
        <w:rPr>
          <w:rFonts w:ascii="Times New Roman" w:eastAsia="Times New Roman" w:hAnsi="Times New Roman" w:hint="default"/>
          <w:sz w:val="20"/>
          <w:szCs w:val="20"/>
        </w:rPr>
        <w:t>Метапредметные результаты: умение работать в группе, строить логические рассуждения, умозаключения, уметь адекватно и осознанно использовать речевые средства в соответствии с  задачей коммуникации.</w:t>
      </w:r>
    </w:p>
    <w:p>
      <w:pPr>
        <w:ind w:firstLine="0"/>
        <w:rPr>
          <w:rFonts w:ascii="Times New Roman" w:eastAsia="Times New Roman" w:hAnsi="Times New Roman" w:hint="default"/>
          <w:sz w:val="12"/>
          <w:szCs w:val="12"/>
        </w:rPr>
      </w:pPr>
      <w:r>
        <w:rPr>
          <w:rFonts w:ascii="Times New Roman" w:eastAsia="Times New Roman" w:hAnsi="Times New Roman" w:hint="default"/>
          <w:sz w:val="20"/>
          <w:szCs w:val="20"/>
        </w:rPr>
        <w:t>На уроке использовались следующие методы обучения: словесные (информация о животных), объяснительно – иллюстративный, метод обобщающего повторения, практические методы (устные и письменные упражнения), беседа. Кроме того, для достижения наибольшей эффективности работы на уроке я использоваласингапурские методы обучения: </w:t>
      </w:r>
      <w:r>
        <w:rPr>
          <w:rFonts w:ascii="Times New Roman" w:eastAsia="Times New Roman" w:hAnsi="Times New Roman" w:hint="default"/>
          <w:b w:val="0"/>
          <w:sz w:val="20"/>
          <w:szCs w:val="20"/>
        </w:rPr>
        <w:t>Simultaneous Round Robin (при развитии умений монологической речи), Quiz Quiz Trade (при работе в парах, вопросно-ответная форма), Clock Buddies (при развитии умений составлять вопросы), Round Table (при письменном составлении предложений по теме урока).Использовались следующие формы работы: групповая, парная, фронтальная, индивидуальная, командная.</w:t>
      </w:r>
      <w:r>
        <w:rPr>
          <w:rFonts w:ascii="Times New Roman" w:eastAsia="Times New Roman" w:hAnsi="Times New Roman" w:hint="default"/>
          <w:sz w:val="16"/>
          <w:szCs w:val="16"/>
        </w:rPr>
        <w:br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0"/>
          <w:szCs w:val="14"/>
        </w:rPr>
        <w:t>Базовый учебник:</w:t>
      </w:r>
      <w:r>
        <w:rPr>
          <w:rFonts w:ascii="Times New Roman" w:eastAsia="Times New Roman" w:hAnsi="Times New Roman" w:hint="default"/>
          <w:sz w:val="20"/>
          <w:szCs w:val="20"/>
        </w:rPr>
        <w:t>Верещагина И. Н., Притыкина Т. А.Английский язык. 3 класс</w:t>
      </w:r>
      <w:r>
        <w:rPr>
          <w:rFonts w:ascii="Times New Roman" w:eastAsia="Times New Roman" w:hAnsi="Times New Roman" w:hint="default"/>
          <w:sz w:val="20"/>
          <w:szCs w:val="20"/>
          <w:rtl w:val="off"/>
        </w:rPr>
        <w:t>а</w:t>
      </w:r>
    </w:p>
    <w:p>
      <w:pPr>
        <w:ind w:left="0" w:right="0" w:firstLine="0"/>
        <w:spacing w:after="0" w:before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12"/>
          <w:szCs w:val="12"/>
        </w:rPr>
        <w:br/>
      </w:r>
    </w:p>
    <w:p>
      <w:pPr>
        <w:jc w:val="left"/>
        <w:spacing w:after="0" w:line="240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Arial">
    <w:panose1 w:val="020B0604020202020204"/>
    <w:family w:val="swiss"/>
    <w:charset w:val="cc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created xsi:type="dcterms:W3CDTF">2019-02-14T15:42:03Z</dcterms:created>
  <dcterms:modified xsi:type="dcterms:W3CDTF">2019-02-14T16:41:04Z</dcterms:modified>
  <cp:version>0900.0100.01</cp:version>
</cp:coreProperties>
</file>